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2D4ABE">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66782C" w:rsidP="00DB7A0B">
      <w:pPr>
        <w:pStyle w:val="Corpodetexto"/>
        <w:spacing w:line="200" w:lineRule="atLeast"/>
        <w:ind w:left="4595"/>
        <w:rPr>
          <w:b/>
          <w:bCs/>
          <w:color w:val="auto"/>
          <w:szCs w:val="22"/>
        </w:rPr>
      </w:pPr>
      <w:r w:rsidRPr="00280327">
        <w:rPr>
          <w:b/>
          <w:bCs/>
          <w:color w:val="auto"/>
          <w:szCs w:val="22"/>
        </w:rPr>
        <w:t xml:space="preserve">CONTRATO </w:t>
      </w:r>
      <w:r>
        <w:rPr>
          <w:b/>
          <w:bCs/>
          <w:color w:val="auto"/>
          <w:szCs w:val="22"/>
        </w:rPr>
        <w:t xml:space="preserve">PARA </w:t>
      </w:r>
      <w:r w:rsidRPr="0066782C">
        <w:rPr>
          <w:b/>
          <w:bCs/>
          <w:color w:val="auto"/>
          <w:szCs w:val="22"/>
        </w:rPr>
        <w:t>EVENTUAL E FUTURA AQUISIÇÃO DE GÊNEROS ALIMENTÍCIOS</w:t>
      </w:r>
      <w:r w:rsidR="00D7563F" w:rsidRPr="00280327">
        <w:rPr>
          <w:b/>
          <w:bCs/>
          <w:color w:val="auto"/>
          <w:szCs w:val="22"/>
        </w:rPr>
        <w:t xml:space="preserve">, QUE ENTRE </w:t>
      </w:r>
      <w:r w:rsidR="00DB7A0B"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00DB7A0B"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54913983"/>
          <w:placeholder>
            <w:docPart w:val="1576582F68864BF89EC319E7D428C32B"/>
          </w:placeholder>
          <w:showingPlcHdr/>
        </w:sdtPr>
        <w:sdtEndPr/>
        <w:sdtContent>
          <w:r w:rsidR="00EC51AD" w:rsidRPr="00EC51AD">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w:t>
      </w:r>
      <w:proofErr w:type="gramStart"/>
      <w:r w:rsidR="00DB7A0B" w:rsidRPr="00280327">
        <w:rPr>
          <w:color w:val="auto"/>
          <w:szCs w:val="22"/>
        </w:rPr>
        <w:t>inscrito</w:t>
      </w:r>
      <w:proofErr w:type="gramEnd"/>
      <w:r w:rsidR="00DB7A0B" w:rsidRPr="00280327">
        <w:rPr>
          <w:color w:val="auto"/>
          <w:szCs w:val="22"/>
        </w:rPr>
        <w:t xml:space="preserve">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32932174"/>
          <w:placeholder>
            <w:docPart w:val="78E32A0905CA4C4ABFA523FDD849A5E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450636390"/>
          <w:placeholder>
            <w:docPart w:val="1D551AB5C96247909B7C4A9E28637531"/>
          </w:placeholder>
          <w:showingPlcHdr/>
        </w:sdtPr>
        <w:sdtEndPr>
          <w:rPr>
            <w:b/>
          </w:rPr>
        </w:sdtEndPr>
        <w:sdtContent>
          <w:r w:rsidR="00EC51AD" w:rsidRPr="00EC51AD">
            <w:rPr>
              <w:bCs/>
              <w:color w:val="auto"/>
            </w:rPr>
            <w:t>..../</w:t>
          </w:r>
          <w:r w:rsidR="00EC51AD" w:rsidRPr="00EC51AD">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6782C">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bookmarkStart w:id="4" w:name="Requisitante"/>
      <w:r w:rsidR="0066782C">
        <w:rPr>
          <w:color w:val="auto"/>
          <w:szCs w:val="22"/>
        </w:rPr>
        <w:t>1.773</w:t>
      </w:r>
      <w:r w:rsidR="002D4ABE">
        <w:rPr>
          <w:color w:val="auto"/>
          <w:szCs w:val="22"/>
        </w:rPr>
        <w:t>/2023</w:t>
      </w:r>
      <w:sdt>
        <w:sdtPr>
          <w:rPr>
            <w:color w:val="auto"/>
            <w:szCs w:val="22"/>
          </w:rPr>
          <w:id w:val="-1770924072"/>
          <w:placeholder>
            <w:docPart w:val="C19C0E09343E4A678A7571C65EAE27E6"/>
          </w:placeholder>
        </w:sdtPr>
        <w:sdtEndPr/>
        <w:sdtContent>
          <w:r w:rsidR="002D4ABE">
            <w:rPr>
              <w:color w:val="auto"/>
              <w:szCs w:val="22"/>
            </w:rPr>
            <w:t xml:space="preserve">, datado de </w:t>
          </w:r>
          <w:r w:rsidR="0066782C">
            <w:rPr>
              <w:color w:val="auto"/>
              <w:szCs w:val="22"/>
            </w:rPr>
            <w:t>29/3</w:t>
          </w:r>
          <w:r w:rsidR="002D4ABE">
            <w:rPr>
              <w:color w:val="auto"/>
              <w:szCs w:val="22"/>
            </w:rPr>
            <w:t>/2023</w:t>
          </w:r>
          <w:r w:rsidR="00CC386E" w:rsidRPr="00112C9D">
            <w:rPr>
              <w:color w:val="auto"/>
              <w:szCs w:val="22"/>
            </w:rPr>
            <w:t xml:space="preserve">, </w:t>
          </w:r>
          <w:r w:rsidR="00D7563F">
            <w:rPr>
              <w:color w:val="auto"/>
              <w:szCs w:val="22"/>
            </w:rPr>
            <w:t xml:space="preserve">em nome </w:t>
          </w:r>
          <w:r w:rsidR="00D7563F" w:rsidRPr="00D7563F">
            <w:rPr>
              <w:color w:val="auto"/>
              <w:szCs w:val="22"/>
            </w:rPr>
            <w:t xml:space="preserve">Secretaria </w:t>
          </w:r>
          <w:r w:rsidR="0066782C">
            <w:rPr>
              <w:color w:val="auto"/>
              <w:szCs w:val="22"/>
            </w:rPr>
            <w:t xml:space="preserve">Municipal </w:t>
          </w:r>
          <w:r w:rsidR="00D7563F" w:rsidRPr="00D7563F">
            <w:rPr>
              <w:color w:val="auto"/>
              <w:szCs w:val="22"/>
            </w:rPr>
            <w:t xml:space="preserve">de </w:t>
          </w:r>
          <w:bookmarkEnd w:id="4"/>
          <w:r w:rsidR="0066782C">
            <w:rPr>
              <w:color w:val="auto"/>
              <w:szCs w:val="22"/>
            </w:rPr>
            <w:t>Obras e Infraestrutura</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Constitui o presente objeto</w:t>
      </w:r>
      <w:r w:rsidR="0066782C">
        <w:rPr>
          <w:color w:val="auto"/>
          <w:szCs w:val="22"/>
        </w:rPr>
        <w:t xml:space="preserve"> a</w:t>
      </w:r>
      <w:r w:rsidRPr="009A5CCA">
        <w:rPr>
          <w:color w:val="auto"/>
          <w:szCs w:val="22"/>
        </w:rPr>
        <w:t xml:space="preserve"> </w:t>
      </w:r>
      <w:r w:rsidR="0066782C" w:rsidRPr="0066782C">
        <w:rPr>
          <w:color w:val="auto"/>
          <w:szCs w:val="22"/>
        </w:rPr>
        <w:t>eventual e futura aquisição de gêneros alimentícios para consumo diário de café da manhã dos funci</w:t>
      </w:r>
      <w:r w:rsidR="0066782C">
        <w:rPr>
          <w:color w:val="auto"/>
          <w:szCs w:val="22"/>
        </w:rPr>
        <w:t>o</w:t>
      </w:r>
      <w:r w:rsidR="0066782C" w:rsidRPr="0066782C">
        <w:rPr>
          <w:color w:val="auto"/>
          <w:szCs w:val="22"/>
        </w:rPr>
        <w:t>nários da Secretaria Municipal de Obras e Infraestrutura</w:t>
      </w:r>
      <w:r w:rsidR="009A5CCA" w:rsidRPr="009A5CCA">
        <w:rPr>
          <w:color w:val="auto"/>
          <w:szCs w:val="22"/>
        </w:rPr>
        <w:t>,</w:t>
      </w:r>
      <w:r w:rsidR="009A5CCA" w:rsidRPr="009A5CCA">
        <w:t xml:space="preserve"> c</w:t>
      </w:r>
      <w:r w:rsidR="009A5CCA" w:rsidRPr="009A5CCA">
        <w:rPr>
          <w:color w:val="auto"/>
          <w:szCs w:val="22"/>
        </w:rPr>
        <w:t>onforme especificações no Anexo I – Termo de Referência, do Edital</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64574722"/>
          <w:placeholder>
            <w:docPart w:val="93E90CA5F5234EFCB12BFEFB03834E7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C51AD" w:rsidRPr="00EC51AD">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713506727"/>
          <w:placeholder>
            <w:docPart w:val="F39724E6972841E6A02E1110B647AF0C"/>
          </w:placeholder>
          <w:showingPlcHdr/>
        </w:sdtPr>
        <w:sdtEndPr>
          <w:rPr>
            <w:b/>
          </w:rPr>
        </w:sdtEndPr>
        <w:sdtContent>
          <w:proofErr w:type="gramStart"/>
          <w:r w:rsidR="00EC51AD" w:rsidRPr="00EC51AD">
            <w:rPr>
              <w:bCs/>
              <w:color w:val="auto"/>
            </w:rPr>
            <w:t>....</w:t>
          </w:r>
          <w:proofErr w:type="gramEnd"/>
          <w:r w:rsidR="00EC51AD" w:rsidRPr="00EC51AD">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pelos </w:t>
      </w:r>
      <w:r w:rsidR="00D7563F">
        <w:rPr>
          <w:b/>
          <w:color w:val="auto"/>
          <w:szCs w:val="22"/>
        </w:rPr>
        <w:t>lotes</w:t>
      </w:r>
      <w:r w:rsidR="001830DF">
        <w:rPr>
          <w:b/>
          <w:color w:val="auto"/>
          <w:szCs w:val="22"/>
        </w:rPr>
        <w:t xml:space="preserve"> 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O valor estimado</w:t>
      </w:r>
      <w:r w:rsidR="002D4ABE">
        <w:rPr>
          <w:color w:val="auto"/>
          <w:szCs w:val="22"/>
        </w:rPr>
        <w:t xml:space="preserve"> e os quantitativos</w:t>
      </w:r>
      <w:r w:rsidRPr="001830DF">
        <w:rPr>
          <w:color w:val="auto"/>
          <w:szCs w:val="22"/>
        </w:rPr>
        <w:t xml:space="preserve"> constitu</w:t>
      </w:r>
      <w:r w:rsidR="002D4ABE">
        <w:rPr>
          <w:color w:val="auto"/>
          <w:szCs w:val="22"/>
        </w:rPr>
        <w:t>em</w:t>
      </w:r>
      <w:r w:rsidRPr="001830DF">
        <w:rPr>
          <w:color w:val="auto"/>
          <w:szCs w:val="22"/>
        </w:rPr>
        <w:t xml:space="preserve"> mera estimativa, não se obrigando </w:t>
      </w:r>
      <w:r>
        <w:rPr>
          <w:color w:val="auto"/>
          <w:szCs w:val="22"/>
        </w:rPr>
        <w:t>o Município de Bom Jardim</w:t>
      </w:r>
      <w:r w:rsidRPr="001830DF">
        <w:rPr>
          <w:color w:val="auto"/>
          <w:szCs w:val="22"/>
        </w:rPr>
        <w:t xml:space="preserve"> a utilizá-lo integralmente.</w:t>
      </w:r>
    </w:p>
    <w:p w:rsidR="002D4ABE" w:rsidRDefault="002D4AB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66782C" w:rsidRDefault="0066782C" w:rsidP="0066782C">
      <w:pPr>
        <w:pStyle w:val="Corpodetexto"/>
        <w:spacing w:line="200" w:lineRule="atLeast"/>
        <w:rPr>
          <w:bCs/>
          <w:color w:val="auto"/>
          <w:szCs w:val="22"/>
        </w:rPr>
      </w:pPr>
      <w:r w:rsidRPr="0066782C">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6782C" w:rsidRPr="0066782C" w:rsidRDefault="0066782C" w:rsidP="0066782C">
      <w:pPr>
        <w:pStyle w:val="Corpodetexto"/>
        <w:spacing w:line="200" w:lineRule="atLeast"/>
        <w:rPr>
          <w:bCs/>
          <w:color w:val="auto"/>
          <w:szCs w:val="22"/>
        </w:rPr>
      </w:pPr>
    </w:p>
    <w:p w:rsidR="0066782C" w:rsidRPr="0066782C" w:rsidRDefault="0066782C" w:rsidP="0066782C">
      <w:pPr>
        <w:pStyle w:val="Corpodetexto"/>
        <w:spacing w:line="200" w:lineRule="atLeast"/>
        <w:rPr>
          <w:bCs/>
          <w:color w:val="auto"/>
          <w:szCs w:val="22"/>
        </w:rPr>
      </w:pPr>
      <w:r>
        <w:rPr>
          <w:b/>
          <w:bCs/>
          <w:color w:val="auto"/>
          <w:szCs w:val="22"/>
        </w:rPr>
        <w:t>Parágrafo Primeiro</w:t>
      </w:r>
      <w:r w:rsidRPr="0066782C">
        <w:rPr>
          <w:bCs/>
          <w:color w:val="auto"/>
          <w:szCs w:val="22"/>
        </w:rPr>
        <w:t xml:space="preserve"> – Os bens a serem adquiridos serão fornecidos em remessa parcelada, conforme ordens de fornecimento, em prazo máximo de 05(cinco) dias úteis após o recebimento desta na Sede da Secretaria de Obras e Infraestrutura, localizada no seguinte endereço: Rua Humberto Neves, s/nº - Bairro Bom Destino, Bom Jardim / RJ – Antiga </w:t>
      </w:r>
      <w:r w:rsidRPr="0066782C">
        <w:rPr>
          <w:bCs/>
          <w:color w:val="auto"/>
          <w:szCs w:val="22"/>
        </w:rPr>
        <w:lastRenderedPageBreak/>
        <w:t>COMAVE, Tel.:(22)2566-2583, de 2ª a 6ª feira, das 7h às 11h e das 12h às 15h e será recebido pela fiscalização do contrato ou servidor designado para tal.</w:t>
      </w:r>
    </w:p>
    <w:p w:rsidR="0066782C" w:rsidRPr="0066782C" w:rsidRDefault="0066782C" w:rsidP="0066782C">
      <w:pPr>
        <w:pStyle w:val="Corpodetexto"/>
        <w:spacing w:line="200" w:lineRule="atLeast"/>
        <w:rPr>
          <w:bCs/>
          <w:color w:val="auto"/>
          <w:szCs w:val="22"/>
        </w:rPr>
      </w:pPr>
      <w:r>
        <w:rPr>
          <w:b/>
          <w:bCs/>
          <w:color w:val="auto"/>
          <w:szCs w:val="22"/>
        </w:rPr>
        <w:t>Parágrafo Segundo</w:t>
      </w:r>
      <w:r w:rsidRPr="0066782C">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66782C" w:rsidRPr="0066782C" w:rsidRDefault="0066782C" w:rsidP="0066782C">
      <w:pPr>
        <w:pStyle w:val="Corpodetexto"/>
        <w:spacing w:line="200" w:lineRule="atLeast"/>
        <w:rPr>
          <w:bCs/>
          <w:color w:val="auto"/>
          <w:szCs w:val="22"/>
        </w:rPr>
      </w:pPr>
      <w:r>
        <w:rPr>
          <w:b/>
          <w:bCs/>
          <w:color w:val="auto"/>
          <w:szCs w:val="22"/>
        </w:rPr>
        <w:t>Parágrafo Terceiro</w:t>
      </w:r>
      <w:r w:rsidRPr="0066782C">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6782C" w:rsidRPr="0066782C" w:rsidRDefault="0066782C" w:rsidP="0066782C">
      <w:pPr>
        <w:pStyle w:val="Corpodetexto"/>
        <w:spacing w:line="200" w:lineRule="atLeast"/>
        <w:rPr>
          <w:bCs/>
          <w:color w:val="auto"/>
          <w:szCs w:val="22"/>
        </w:rPr>
      </w:pPr>
      <w:r>
        <w:rPr>
          <w:b/>
          <w:bCs/>
          <w:color w:val="auto"/>
          <w:szCs w:val="22"/>
        </w:rPr>
        <w:t>Parágrafo Quarto</w:t>
      </w:r>
      <w:r w:rsidRPr="0066782C">
        <w:rPr>
          <w:bCs/>
          <w:color w:val="auto"/>
          <w:szCs w:val="22"/>
        </w:rPr>
        <w:t xml:space="preserve"> – Os bens poderão ser rejeitados, no todo ou em parte, quando em desacordo com as especificações constantes no instrumento convocatório, em seus anexos ou na proposta, devendo ser substituídos no prazo de 06 (seis) horas, a contar da notificação ao adjudicatário, às suas custas, sem prejuízo da aplicação das penalidades. </w:t>
      </w:r>
    </w:p>
    <w:p w:rsidR="0066782C" w:rsidRPr="0066782C" w:rsidRDefault="0066782C" w:rsidP="0066782C">
      <w:pPr>
        <w:pStyle w:val="Corpodetexto"/>
        <w:spacing w:line="200" w:lineRule="atLeast"/>
        <w:rPr>
          <w:bCs/>
          <w:color w:val="auto"/>
          <w:szCs w:val="22"/>
        </w:rPr>
      </w:pPr>
      <w:r>
        <w:rPr>
          <w:b/>
          <w:bCs/>
          <w:color w:val="auto"/>
          <w:szCs w:val="22"/>
        </w:rPr>
        <w:t>Parágrafo Quinto</w:t>
      </w:r>
      <w:r w:rsidRPr="0066782C">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66782C" w:rsidRPr="0066782C" w:rsidRDefault="0066782C" w:rsidP="0066782C">
      <w:pPr>
        <w:pStyle w:val="Corpodetexto"/>
        <w:spacing w:line="200" w:lineRule="atLeast"/>
        <w:rPr>
          <w:bCs/>
          <w:color w:val="auto"/>
          <w:szCs w:val="22"/>
        </w:rPr>
      </w:pPr>
      <w:r>
        <w:rPr>
          <w:b/>
          <w:bCs/>
          <w:color w:val="auto"/>
          <w:szCs w:val="22"/>
        </w:rPr>
        <w:t>Parágrafo Sexto</w:t>
      </w:r>
      <w:r w:rsidRPr="0066782C">
        <w:rPr>
          <w:bCs/>
          <w:color w:val="auto"/>
          <w:szCs w:val="22"/>
        </w:rPr>
        <w:t xml:space="preserve"> – Caso a verificação de conformidade não seja procedida dentro do prazo fixado, reputar-se-á como realizada, consumando-se o recebimento definitivo no dia do esgotamento do prazo.</w:t>
      </w:r>
    </w:p>
    <w:p w:rsidR="002D4ABE" w:rsidRDefault="0066782C" w:rsidP="0066782C">
      <w:pPr>
        <w:pStyle w:val="Corpodetexto"/>
        <w:spacing w:line="200" w:lineRule="atLeast"/>
        <w:rPr>
          <w:bCs/>
          <w:color w:val="auto"/>
          <w:szCs w:val="22"/>
        </w:rPr>
      </w:pPr>
      <w:r>
        <w:rPr>
          <w:b/>
          <w:bCs/>
          <w:color w:val="auto"/>
          <w:szCs w:val="22"/>
        </w:rPr>
        <w:t>Parágrafo Sétimo</w:t>
      </w:r>
      <w:r w:rsidRPr="0066782C">
        <w:rPr>
          <w:bCs/>
          <w:color w:val="auto"/>
          <w:szCs w:val="22"/>
        </w:rPr>
        <w:t xml:space="preserve"> – O recebimento provisório ou definitivo do objeto não exclui a responsabilidade da CONTRATADA pelos prejuízos resultantes da incorreta execução do contrato.</w:t>
      </w:r>
    </w:p>
    <w:p w:rsidR="0066782C" w:rsidRDefault="0066782C" w:rsidP="0066782C">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66782C" w:rsidRPr="0066782C" w:rsidRDefault="00517250" w:rsidP="0066782C">
      <w:pPr>
        <w:spacing w:line="200" w:lineRule="atLeast"/>
        <w:jc w:val="both"/>
        <w:rPr>
          <w:color w:val="auto"/>
          <w:szCs w:val="22"/>
        </w:rPr>
      </w:pPr>
      <w:r w:rsidRPr="00280327">
        <w:rPr>
          <w:color w:val="auto"/>
          <w:szCs w:val="22"/>
        </w:rPr>
        <w:t xml:space="preserve">I - </w:t>
      </w:r>
      <w:r w:rsidR="0066782C" w:rsidRPr="0066782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66782C" w:rsidP="0066782C">
      <w:pPr>
        <w:spacing w:line="200" w:lineRule="atLeast"/>
        <w:jc w:val="both"/>
        <w:rPr>
          <w:color w:val="auto"/>
          <w:szCs w:val="22"/>
        </w:rPr>
      </w:pPr>
      <w:r>
        <w:rPr>
          <w:color w:val="auto"/>
          <w:szCs w:val="22"/>
        </w:rPr>
        <w:t>II</w:t>
      </w:r>
      <w:r w:rsidRPr="0066782C">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lastRenderedPageBreak/>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6782C" w:rsidRPr="0066782C" w:rsidRDefault="00E46B07" w:rsidP="0066782C">
      <w:pPr>
        <w:jc w:val="both"/>
        <w:rPr>
          <w:color w:val="auto"/>
          <w:szCs w:val="22"/>
        </w:rPr>
      </w:pPr>
      <w:r w:rsidRPr="00280327">
        <w:rPr>
          <w:b/>
          <w:color w:val="auto"/>
          <w:szCs w:val="22"/>
        </w:rPr>
        <w:t>Parágrafo Sexto -</w:t>
      </w:r>
      <w:r w:rsidRPr="00280327">
        <w:rPr>
          <w:color w:val="auto"/>
          <w:szCs w:val="22"/>
        </w:rPr>
        <w:t xml:space="preserve"> </w:t>
      </w:r>
      <w:r w:rsidR="0066782C" w:rsidRPr="0066782C">
        <w:rPr>
          <w:color w:val="auto"/>
          <w:szCs w:val="22"/>
        </w:rPr>
        <w:t>O pagamento será feito em depósito em conta corrente informada pela CONTRATADA, em parcelas correspondentes a cada ordem de fornecimento, na forma da legislação vigente.</w:t>
      </w:r>
    </w:p>
    <w:p w:rsidR="0066782C" w:rsidRPr="0066782C" w:rsidRDefault="0066782C" w:rsidP="0066782C">
      <w:pPr>
        <w:jc w:val="both"/>
        <w:rPr>
          <w:color w:val="auto"/>
          <w:szCs w:val="22"/>
        </w:rPr>
      </w:pPr>
      <w:r>
        <w:rPr>
          <w:b/>
          <w:color w:val="auto"/>
          <w:szCs w:val="22"/>
        </w:rPr>
        <w:t>Parágrafo Sétimo</w:t>
      </w:r>
      <w:r w:rsidRPr="0066782C">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66782C" w:rsidRDefault="0066782C" w:rsidP="0066782C">
      <w:pPr>
        <w:jc w:val="both"/>
        <w:rPr>
          <w:color w:val="auto"/>
          <w:szCs w:val="22"/>
        </w:rPr>
      </w:pPr>
      <w:r>
        <w:rPr>
          <w:b/>
          <w:color w:val="auto"/>
          <w:szCs w:val="22"/>
        </w:rPr>
        <w:t>Parágrafo Oitavo</w:t>
      </w:r>
      <w:r w:rsidRPr="0066782C">
        <w:rPr>
          <w:color w:val="auto"/>
          <w:szCs w:val="22"/>
        </w:rPr>
        <w:t xml:space="preserve"> – É vedada a antecipação do pagamento sem a correspondente contraprestação do fornecimento em sua totalidade.</w:t>
      </w:r>
    </w:p>
    <w:p w:rsidR="006F10AC" w:rsidRPr="00280327" w:rsidRDefault="006F10AC" w:rsidP="0066782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2D4ABE" w:rsidRDefault="00DB7A0B" w:rsidP="00DB7A0B">
      <w:pPr>
        <w:pStyle w:val="Corpodetexto"/>
        <w:spacing w:line="200" w:lineRule="atLeast"/>
        <w:rPr>
          <w:color w:val="auto"/>
          <w:szCs w:val="22"/>
        </w:rPr>
      </w:pPr>
      <w:r w:rsidRPr="002D4ABE">
        <w:rPr>
          <w:b/>
          <w:bCs/>
          <w:color w:val="auto"/>
          <w:szCs w:val="22"/>
        </w:rPr>
        <w:t xml:space="preserve">CLÁUSULA </w:t>
      </w:r>
      <w:r w:rsidR="00EF767F" w:rsidRPr="002D4ABE">
        <w:rPr>
          <w:b/>
          <w:bCs/>
          <w:color w:val="auto"/>
          <w:szCs w:val="22"/>
        </w:rPr>
        <w:t>QUINTA</w:t>
      </w:r>
      <w:r w:rsidRPr="002D4ABE">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2D4ABE">
        <w:rPr>
          <w:color w:val="auto"/>
          <w:szCs w:val="22"/>
        </w:rPr>
        <w:t>As despesas decorrentes do presente Contrato serão efetuadas com a seguinte dotação orçamentária: P</w:t>
      </w:r>
      <w:r w:rsidR="00FA0A6D" w:rsidRPr="002D4ABE">
        <w:rPr>
          <w:color w:val="auto"/>
          <w:szCs w:val="22"/>
        </w:rPr>
        <w:t xml:space="preserve">rograma de </w:t>
      </w:r>
      <w:r w:rsidRPr="002D4ABE">
        <w:rPr>
          <w:color w:val="auto"/>
          <w:szCs w:val="22"/>
        </w:rPr>
        <w:t>T</w:t>
      </w:r>
      <w:r w:rsidR="00FA0A6D" w:rsidRPr="002D4ABE">
        <w:rPr>
          <w:color w:val="auto"/>
          <w:szCs w:val="22"/>
        </w:rPr>
        <w:t xml:space="preserve">rabalho nº: </w:t>
      </w:r>
      <w:sdt>
        <w:sdtPr>
          <w:rPr>
            <w:color w:val="auto"/>
            <w:szCs w:val="22"/>
          </w:rPr>
          <w:id w:val="623573097"/>
          <w:placeholder>
            <w:docPart w:val="E9EDE92627E940B3845190A1A6567F76"/>
          </w:placeholder>
        </w:sdtPr>
        <w:sdtEndPr/>
        <w:sdtContent>
          <w:r w:rsidR="0066782C">
            <w:rPr>
              <w:color w:val="auto"/>
              <w:szCs w:val="22"/>
            </w:rPr>
            <w:t xml:space="preserve">02.600.0015.45200332.047 </w:t>
          </w:r>
        </w:sdtContent>
      </w:sdt>
      <w:r w:rsidRPr="002D4ABE">
        <w:rPr>
          <w:color w:val="auto"/>
          <w:szCs w:val="22"/>
        </w:rPr>
        <w:t>, N</w:t>
      </w:r>
      <w:r w:rsidR="00FA0A6D" w:rsidRPr="002D4ABE">
        <w:rPr>
          <w:color w:val="auto"/>
          <w:szCs w:val="22"/>
        </w:rPr>
        <w:t>atureza da Despesa nº</w:t>
      </w:r>
      <w:r w:rsidRPr="002D4ABE">
        <w:rPr>
          <w:color w:val="auto"/>
          <w:szCs w:val="22"/>
        </w:rPr>
        <w:t>:</w:t>
      </w:r>
      <w:r w:rsidR="00FA0A6D" w:rsidRPr="002D4ABE">
        <w:rPr>
          <w:color w:val="auto"/>
          <w:szCs w:val="22"/>
        </w:rPr>
        <w:t xml:space="preserve"> </w:t>
      </w:r>
      <w:sdt>
        <w:sdtPr>
          <w:rPr>
            <w:color w:val="auto"/>
            <w:szCs w:val="22"/>
          </w:rPr>
          <w:id w:val="-106200245"/>
          <w:placeholder>
            <w:docPart w:val="EA8DAFCDCC4E4737A6C049D079243BF0"/>
          </w:placeholder>
        </w:sdtPr>
        <w:sdtEndPr/>
        <w:sdtContent>
          <w:r w:rsidR="00CD4A92" w:rsidRPr="002D4ABE">
            <w:rPr>
              <w:color w:val="auto"/>
              <w:szCs w:val="22"/>
            </w:rPr>
            <w:t>3390.39</w:t>
          </w:r>
          <w:r w:rsidR="001A6178" w:rsidRPr="002D4ABE">
            <w:rPr>
              <w:color w:val="auto"/>
              <w:szCs w:val="22"/>
            </w:rPr>
            <w:t>.00</w:t>
          </w:r>
          <w:r w:rsidR="002D4ABE" w:rsidRPr="002D4ABE">
            <w:rPr>
              <w:color w:val="auto"/>
              <w:szCs w:val="22"/>
            </w:rPr>
            <w:t>.</w:t>
          </w:r>
          <w:proofErr w:type="gramStart"/>
        </w:sdtContent>
      </w:sdt>
      <w:proofErr w:type="gramEnd"/>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66782C" w:rsidRDefault="0066782C" w:rsidP="0066782C">
      <w:pPr>
        <w:pStyle w:val="Corpodetexto"/>
        <w:spacing w:line="200" w:lineRule="atLeast"/>
        <w:rPr>
          <w:bCs/>
          <w:color w:val="auto"/>
          <w:szCs w:val="22"/>
        </w:rPr>
      </w:pPr>
      <w:r w:rsidRPr="0066782C">
        <w:rPr>
          <w:bCs/>
          <w:color w:val="auto"/>
          <w:szCs w:val="22"/>
        </w:rPr>
        <w:t xml:space="preserve">A Administração realizará pesquisa de mercado periodicamente, em intervalos não superiores a 180 (cento e oitenta) dias, a fim de verificar a </w:t>
      </w:r>
      <w:proofErr w:type="spellStart"/>
      <w:r w:rsidRPr="0066782C">
        <w:rPr>
          <w:bCs/>
          <w:color w:val="auto"/>
          <w:szCs w:val="22"/>
        </w:rPr>
        <w:t>vantajosidade</w:t>
      </w:r>
      <w:proofErr w:type="spellEnd"/>
      <w:r w:rsidRPr="0066782C">
        <w:rPr>
          <w:bCs/>
          <w:color w:val="auto"/>
          <w:szCs w:val="22"/>
        </w:rPr>
        <w:t xml:space="preserve"> dos preços registrados na ata de registro de preços.</w:t>
      </w:r>
    </w:p>
    <w:p w:rsidR="0066782C" w:rsidRPr="0066782C" w:rsidRDefault="0066782C" w:rsidP="0066782C">
      <w:pPr>
        <w:pStyle w:val="Corpodetexto"/>
        <w:spacing w:line="200" w:lineRule="atLeast"/>
        <w:rPr>
          <w:bCs/>
          <w:color w:val="auto"/>
          <w:szCs w:val="22"/>
        </w:rPr>
      </w:pPr>
    </w:p>
    <w:p w:rsidR="0066782C" w:rsidRPr="0066782C" w:rsidRDefault="0066782C" w:rsidP="0066782C">
      <w:pPr>
        <w:pStyle w:val="Corpodetexto"/>
        <w:spacing w:line="200" w:lineRule="atLeast"/>
        <w:rPr>
          <w:bCs/>
          <w:color w:val="auto"/>
          <w:szCs w:val="22"/>
        </w:rPr>
      </w:pPr>
      <w:r>
        <w:rPr>
          <w:b/>
          <w:bCs/>
          <w:color w:val="auto"/>
          <w:szCs w:val="22"/>
        </w:rPr>
        <w:t>Parágrafo Primeiro</w:t>
      </w:r>
      <w:r w:rsidRPr="0066782C">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66782C" w:rsidRPr="0066782C" w:rsidRDefault="0066782C" w:rsidP="0066782C">
      <w:pPr>
        <w:pStyle w:val="Corpodetexto"/>
        <w:spacing w:line="200" w:lineRule="atLeast"/>
        <w:rPr>
          <w:bCs/>
          <w:color w:val="auto"/>
          <w:szCs w:val="22"/>
        </w:rPr>
      </w:pPr>
      <w:r>
        <w:rPr>
          <w:b/>
          <w:bCs/>
          <w:color w:val="auto"/>
          <w:szCs w:val="22"/>
        </w:rPr>
        <w:t>Parágrafo Segundo</w:t>
      </w:r>
      <w:r w:rsidRPr="0066782C">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66782C" w:rsidRPr="0066782C" w:rsidRDefault="0098345E" w:rsidP="0066782C">
      <w:pPr>
        <w:pStyle w:val="Corpodetexto"/>
        <w:spacing w:line="200" w:lineRule="atLeast"/>
        <w:rPr>
          <w:bCs/>
          <w:color w:val="auto"/>
          <w:szCs w:val="22"/>
        </w:rPr>
      </w:pPr>
      <w:r>
        <w:rPr>
          <w:b/>
          <w:bCs/>
          <w:color w:val="auto"/>
          <w:szCs w:val="22"/>
        </w:rPr>
        <w:lastRenderedPageBreak/>
        <w:t>Parágrafo Terceiro</w:t>
      </w:r>
      <w:r w:rsidR="0066782C" w:rsidRPr="0066782C">
        <w:rPr>
          <w:bCs/>
          <w:color w:val="auto"/>
          <w:szCs w:val="22"/>
        </w:rPr>
        <w:t xml:space="preserve"> – Os fornecedores que não aceitarem reduzir seus preços aos valores praticados pelo mercado serão liberados do compromisso assumido, sem aplicação de penalidade.</w:t>
      </w:r>
    </w:p>
    <w:p w:rsidR="0066782C" w:rsidRPr="0066782C" w:rsidRDefault="0098345E" w:rsidP="0066782C">
      <w:pPr>
        <w:pStyle w:val="Corpodetexto"/>
        <w:spacing w:line="200" w:lineRule="atLeast"/>
        <w:rPr>
          <w:bCs/>
          <w:color w:val="auto"/>
          <w:szCs w:val="22"/>
        </w:rPr>
      </w:pPr>
      <w:r>
        <w:rPr>
          <w:b/>
          <w:bCs/>
          <w:color w:val="auto"/>
          <w:szCs w:val="22"/>
        </w:rPr>
        <w:t>Parágrafo Quarto</w:t>
      </w:r>
      <w:r w:rsidR="0066782C" w:rsidRPr="0066782C">
        <w:rPr>
          <w:bCs/>
          <w:color w:val="auto"/>
          <w:szCs w:val="22"/>
        </w:rPr>
        <w:t xml:space="preserve"> – A ordem de classificação dos fornecedores que aceitarem reduzir seus preços aos valores de mercado observará a classificação original.</w:t>
      </w:r>
    </w:p>
    <w:p w:rsidR="0066782C" w:rsidRPr="0066782C" w:rsidRDefault="0098345E" w:rsidP="0066782C">
      <w:pPr>
        <w:pStyle w:val="Corpodetexto"/>
        <w:spacing w:line="200" w:lineRule="atLeast"/>
        <w:rPr>
          <w:bCs/>
          <w:color w:val="auto"/>
          <w:szCs w:val="22"/>
        </w:rPr>
      </w:pPr>
      <w:r>
        <w:rPr>
          <w:b/>
          <w:bCs/>
          <w:color w:val="auto"/>
          <w:szCs w:val="22"/>
        </w:rPr>
        <w:t>Parágrafo Quinto</w:t>
      </w:r>
      <w:r w:rsidR="0066782C" w:rsidRPr="0066782C">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66782C" w:rsidRPr="0066782C" w:rsidRDefault="0098345E" w:rsidP="0066782C">
      <w:pPr>
        <w:pStyle w:val="Corpodetexto"/>
        <w:spacing w:line="200" w:lineRule="atLeast"/>
        <w:rPr>
          <w:bCs/>
          <w:color w:val="auto"/>
          <w:szCs w:val="22"/>
        </w:rPr>
      </w:pPr>
      <w:r>
        <w:rPr>
          <w:b/>
          <w:bCs/>
          <w:color w:val="auto"/>
          <w:szCs w:val="22"/>
        </w:rPr>
        <w:t>Parágrafo Sexto</w:t>
      </w:r>
      <w:r w:rsidR="0066782C" w:rsidRPr="0066782C">
        <w:rPr>
          <w:bCs/>
          <w:color w:val="auto"/>
          <w:szCs w:val="22"/>
        </w:rPr>
        <w:t xml:space="preserve"> – Os licitantes remanescentes serão convocados para fornecer o produto pelo preço registrado, observada a classificação original.</w:t>
      </w:r>
    </w:p>
    <w:p w:rsidR="0066782C" w:rsidRPr="0066782C" w:rsidRDefault="0098345E" w:rsidP="0066782C">
      <w:pPr>
        <w:pStyle w:val="Corpodetexto"/>
        <w:spacing w:line="200" w:lineRule="atLeast"/>
        <w:rPr>
          <w:bCs/>
          <w:color w:val="auto"/>
          <w:szCs w:val="22"/>
        </w:rPr>
      </w:pPr>
      <w:r>
        <w:rPr>
          <w:b/>
          <w:bCs/>
          <w:color w:val="auto"/>
          <w:szCs w:val="22"/>
        </w:rPr>
        <w:t>Parágrafo Sétimo</w:t>
      </w:r>
      <w:r w:rsidR="0066782C" w:rsidRPr="0066782C">
        <w:rPr>
          <w:bCs/>
          <w:color w:val="auto"/>
          <w:szCs w:val="22"/>
        </w:rPr>
        <w:t xml:space="preserve"> – Não será aplicada penalidade ao licitante convocado na forma deste item que não aceitar a proposta da Administração.</w:t>
      </w:r>
    </w:p>
    <w:p w:rsidR="00CD4A92" w:rsidRDefault="0098345E" w:rsidP="0066782C">
      <w:pPr>
        <w:pStyle w:val="Corpodetexto"/>
        <w:spacing w:line="200" w:lineRule="atLeast"/>
        <w:rPr>
          <w:bCs/>
          <w:color w:val="auto"/>
          <w:szCs w:val="22"/>
        </w:rPr>
      </w:pPr>
      <w:r>
        <w:rPr>
          <w:b/>
          <w:bCs/>
          <w:color w:val="auto"/>
          <w:szCs w:val="22"/>
        </w:rPr>
        <w:t>Parágrafo Oitavo</w:t>
      </w:r>
      <w:r w:rsidR="0066782C" w:rsidRPr="0066782C">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66782C" w:rsidRPr="00280327" w:rsidRDefault="0066782C" w:rsidP="0066782C">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6782C" w:rsidRDefault="0066782C" w:rsidP="0066782C">
      <w:pPr>
        <w:pStyle w:val="Contrato-Corpo"/>
        <w:rPr>
          <w:bCs w:val="0"/>
          <w:color w:val="auto"/>
        </w:rPr>
      </w:pPr>
      <w:r w:rsidRPr="0066782C">
        <w:rPr>
          <w:bCs w:val="0"/>
          <w:color w:val="auto"/>
        </w:rPr>
        <w:t>O órgão responsável pelo gerenciamento da ata de registro de preço é a Secretaria Municipal de Obras e Infraestrutura, representada pelo Sr. José Cristóvão Raposo dos Santos, Matrícula 41/6919, CPF nº 246.735.447-49.</w:t>
      </w:r>
    </w:p>
    <w:p w:rsidR="0098345E" w:rsidRPr="0066782C" w:rsidRDefault="0098345E" w:rsidP="0066782C">
      <w:pPr>
        <w:pStyle w:val="Contrato-Corpo"/>
        <w:rPr>
          <w:bCs w:val="0"/>
          <w:color w:val="auto"/>
        </w:rPr>
      </w:pPr>
    </w:p>
    <w:p w:rsidR="0066782C" w:rsidRPr="0066782C" w:rsidRDefault="0098345E" w:rsidP="0066782C">
      <w:pPr>
        <w:pStyle w:val="Contrato-Corpo"/>
        <w:rPr>
          <w:bCs w:val="0"/>
          <w:color w:val="auto"/>
        </w:rPr>
      </w:pPr>
      <w:r>
        <w:rPr>
          <w:b/>
          <w:bCs w:val="0"/>
          <w:color w:val="auto"/>
        </w:rPr>
        <w:t>Parágrafo Primeiro</w:t>
      </w:r>
      <w:r w:rsidR="0066782C" w:rsidRPr="0066782C">
        <w:rPr>
          <w:bCs w:val="0"/>
          <w:color w:val="auto"/>
        </w:rPr>
        <w:t xml:space="preserve"> – Compete ao órgão responsável pelo gerenciamento da ata de registro de preços:</w:t>
      </w:r>
    </w:p>
    <w:p w:rsidR="0066782C" w:rsidRPr="0066782C" w:rsidRDefault="0066782C" w:rsidP="0066782C">
      <w:pPr>
        <w:pStyle w:val="Contrato-Corpo"/>
        <w:rPr>
          <w:bCs w:val="0"/>
          <w:color w:val="auto"/>
        </w:rPr>
      </w:pPr>
      <w:r w:rsidRPr="0066782C">
        <w:rPr>
          <w:bCs w:val="0"/>
          <w:color w:val="auto"/>
        </w:rPr>
        <w:t>1 – Verificar, antes de emitir a ordem de fornecimento, se há saldo orçamentário disponível para a execução;</w:t>
      </w:r>
    </w:p>
    <w:p w:rsidR="0066782C" w:rsidRPr="0066782C" w:rsidRDefault="0066782C" w:rsidP="0066782C">
      <w:pPr>
        <w:pStyle w:val="Contrato-Corpo"/>
        <w:rPr>
          <w:bCs w:val="0"/>
          <w:color w:val="auto"/>
        </w:rPr>
      </w:pPr>
      <w:r w:rsidRPr="0066782C">
        <w:rPr>
          <w:bCs w:val="0"/>
          <w:color w:val="auto"/>
        </w:rPr>
        <w:t>2 – Emitir a ordem de fornecimento, nos moldes do instrumento convocatório e seus anexos;</w:t>
      </w:r>
    </w:p>
    <w:p w:rsidR="0066782C" w:rsidRPr="0066782C" w:rsidRDefault="0066782C" w:rsidP="0066782C">
      <w:pPr>
        <w:pStyle w:val="Contrato-Corpo"/>
        <w:rPr>
          <w:bCs w:val="0"/>
          <w:color w:val="auto"/>
        </w:rPr>
      </w:pPr>
      <w:r w:rsidRPr="0066782C">
        <w:rPr>
          <w:bCs w:val="0"/>
          <w:color w:val="auto"/>
        </w:rPr>
        <w:t>3 – Solicitar à fiscalização que inicie os procedimentos de acompanhamento e fiscalização;</w:t>
      </w:r>
    </w:p>
    <w:p w:rsidR="0066782C" w:rsidRPr="0066782C" w:rsidRDefault="0066782C" w:rsidP="0066782C">
      <w:pPr>
        <w:pStyle w:val="Contrato-Corpo"/>
        <w:rPr>
          <w:bCs w:val="0"/>
          <w:color w:val="auto"/>
        </w:rPr>
      </w:pPr>
      <w:r w:rsidRPr="0066782C">
        <w:rPr>
          <w:bCs w:val="0"/>
          <w:color w:val="auto"/>
        </w:rPr>
        <w:t>4 – Encaminhar comunicações à CONTRATADA ou fornecer meios para que a fiscalização se comunique com a CONTRATADA;</w:t>
      </w:r>
    </w:p>
    <w:p w:rsidR="0066782C" w:rsidRPr="0066782C" w:rsidRDefault="0066782C" w:rsidP="0066782C">
      <w:pPr>
        <w:pStyle w:val="Contrato-Corpo"/>
        <w:rPr>
          <w:bCs w:val="0"/>
          <w:color w:val="auto"/>
        </w:rPr>
      </w:pPr>
      <w:r w:rsidRPr="0066782C">
        <w:rPr>
          <w:bCs w:val="0"/>
          <w:color w:val="auto"/>
        </w:rPr>
        <w:t>5 – Requerer ajustes, aditivos, suspensões, prorrogações ou supressões, na forma da legislação;</w:t>
      </w:r>
    </w:p>
    <w:p w:rsidR="0066782C" w:rsidRPr="0066782C" w:rsidRDefault="0066782C" w:rsidP="0066782C">
      <w:pPr>
        <w:pStyle w:val="Contrato-Corpo"/>
        <w:rPr>
          <w:bCs w:val="0"/>
          <w:color w:val="auto"/>
        </w:rPr>
      </w:pPr>
      <w:r w:rsidRPr="0066782C">
        <w:rPr>
          <w:bCs w:val="0"/>
          <w:color w:val="auto"/>
        </w:rPr>
        <w:t>6 – Solicitar o cancelamento do registro dos licitantes, nas hipóteses do instrumento convocatório e seus anexos, convocando os licitantes remanescentes registrados para substituí-los.</w:t>
      </w:r>
    </w:p>
    <w:p w:rsidR="0066782C" w:rsidRPr="0066782C" w:rsidRDefault="0066782C" w:rsidP="0066782C">
      <w:pPr>
        <w:pStyle w:val="Contrato-Corpo"/>
        <w:rPr>
          <w:bCs w:val="0"/>
          <w:color w:val="auto"/>
        </w:rPr>
      </w:pPr>
      <w:r w:rsidRPr="0066782C">
        <w:rPr>
          <w:bCs w:val="0"/>
          <w:color w:val="auto"/>
        </w:rPr>
        <w:t>7 – Solicitar a revogação da ata de registro de preços, nas hipóteses do instrumento convocatório e da legislação aplicável;</w:t>
      </w:r>
    </w:p>
    <w:p w:rsidR="0066782C" w:rsidRPr="0066782C" w:rsidRDefault="0098345E" w:rsidP="0066782C">
      <w:pPr>
        <w:pStyle w:val="Contrato-Corpo"/>
        <w:rPr>
          <w:bCs w:val="0"/>
          <w:color w:val="auto"/>
        </w:rPr>
      </w:pPr>
      <w:r>
        <w:rPr>
          <w:bCs w:val="0"/>
          <w:color w:val="auto"/>
        </w:rPr>
        <w:t>8</w:t>
      </w:r>
      <w:r w:rsidR="0066782C" w:rsidRPr="0066782C">
        <w:rPr>
          <w:bCs w:val="0"/>
          <w:color w:val="auto"/>
        </w:rPr>
        <w:t xml:space="preserve"> – Tomar demais medidas necessárias para a regularização de faltas ou eventuais problemas;</w:t>
      </w:r>
    </w:p>
    <w:p w:rsidR="0066782C" w:rsidRPr="0066782C" w:rsidRDefault="0098345E" w:rsidP="0066782C">
      <w:pPr>
        <w:pStyle w:val="Contrato-Corpo"/>
        <w:rPr>
          <w:bCs w:val="0"/>
          <w:color w:val="auto"/>
        </w:rPr>
      </w:pPr>
      <w:r>
        <w:rPr>
          <w:bCs w:val="0"/>
          <w:color w:val="auto"/>
        </w:rPr>
        <w:t>9</w:t>
      </w:r>
      <w:r w:rsidR="0066782C" w:rsidRPr="0066782C">
        <w:rPr>
          <w:bCs w:val="0"/>
          <w:color w:val="auto"/>
        </w:rPr>
        <w:t xml:space="preserve"> – Gerenciar, planejar e realizar comunicações relativas às pesquisas de mercado periódicas, em tempo hábil para observância ao prazo não superior de 180 (cento e oitenta) dias, a fim de verificar a </w:t>
      </w:r>
      <w:proofErr w:type="spellStart"/>
      <w:r w:rsidR="0066782C" w:rsidRPr="0066782C">
        <w:rPr>
          <w:bCs w:val="0"/>
          <w:color w:val="auto"/>
        </w:rPr>
        <w:t>vantajosidade</w:t>
      </w:r>
      <w:proofErr w:type="spellEnd"/>
      <w:r w:rsidR="0066782C" w:rsidRPr="0066782C">
        <w:rPr>
          <w:bCs w:val="0"/>
          <w:color w:val="auto"/>
        </w:rPr>
        <w:t xml:space="preserve"> dos preços registrados na ata de registro de preços.</w:t>
      </w:r>
    </w:p>
    <w:p w:rsidR="0066782C" w:rsidRPr="0066782C" w:rsidRDefault="0098345E" w:rsidP="0066782C">
      <w:pPr>
        <w:pStyle w:val="Contrato-Corpo"/>
        <w:rPr>
          <w:bCs w:val="0"/>
          <w:color w:val="auto"/>
        </w:rPr>
      </w:pPr>
      <w:r>
        <w:rPr>
          <w:bCs w:val="0"/>
          <w:color w:val="auto"/>
        </w:rPr>
        <w:t>9</w:t>
      </w:r>
      <w:r w:rsidR="0066782C" w:rsidRPr="0066782C">
        <w:rPr>
          <w:bCs w:val="0"/>
          <w:color w:val="auto"/>
        </w:rPr>
        <w:t xml:space="preserve">.1 – Entende-se como tempo hábil o prazo mínimo de 90 dias (noventa) de antecedência ao prazo máximo previsto no item </w:t>
      </w:r>
      <w:r>
        <w:rPr>
          <w:bCs w:val="0"/>
          <w:color w:val="auto"/>
        </w:rPr>
        <w:t>9</w:t>
      </w:r>
      <w:r w:rsidR="0066782C" w:rsidRPr="0066782C">
        <w:rPr>
          <w:bCs w:val="0"/>
          <w:color w:val="auto"/>
        </w:rPr>
        <w:t xml:space="preserve">. </w:t>
      </w:r>
    </w:p>
    <w:p w:rsidR="0066782C" w:rsidRPr="0066782C" w:rsidRDefault="0098345E" w:rsidP="0066782C">
      <w:pPr>
        <w:pStyle w:val="Contrato-Corpo"/>
        <w:rPr>
          <w:bCs w:val="0"/>
          <w:color w:val="auto"/>
        </w:rPr>
      </w:pPr>
      <w:r>
        <w:rPr>
          <w:bCs w:val="0"/>
          <w:color w:val="auto"/>
        </w:rPr>
        <w:t>10</w:t>
      </w:r>
      <w:r w:rsidR="0066782C" w:rsidRPr="0066782C">
        <w:rPr>
          <w:bCs w:val="0"/>
          <w:color w:val="auto"/>
        </w:rPr>
        <w:t xml:space="preserve"> Não haverá outros órgãos participantes além do órgão responsável pelo gerenciamento da ata de registro de preços. </w:t>
      </w:r>
    </w:p>
    <w:p w:rsidR="0066782C" w:rsidRPr="0066782C" w:rsidRDefault="0098345E" w:rsidP="0066782C">
      <w:pPr>
        <w:pStyle w:val="Contrato-Corpo"/>
        <w:rPr>
          <w:bCs w:val="0"/>
          <w:color w:val="auto"/>
        </w:rPr>
      </w:pPr>
      <w:r>
        <w:rPr>
          <w:bCs w:val="0"/>
          <w:color w:val="auto"/>
        </w:rPr>
        <w:t>11</w:t>
      </w:r>
      <w:r w:rsidR="0066782C" w:rsidRPr="0066782C">
        <w:rPr>
          <w:bCs w:val="0"/>
          <w:color w:val="auto"/>
        </w:rPr>
        <w:t xml:space="preserve"> – Não será admitida a adesão de órgãos que não participaram da presente licitação.</w:t>
      </w:r>
    </w:p>
    <w:p w:rsidR="0066782C" w:rsidRPr="0066782C" w:rsidRDefault="0098345E" w:rsidP="0066782C">
      <w:pPr>
        <w:pStyle w:val="Contrato-Corpo"/>
        <w:rPr>
          <w:bCs w:val="0"/>
          <w:color w:val="auto"/>
        </w:rPr>
      </w:pPr>
      <w:r>
        <w:rPr>
          <w:b/>
          <w:bCs w:val="0"/>
          <w:color w:val="auto"/>
        </w:rPr>
        <w:t>Parágrafo Segundo</w:t>
      </w:r>
      <w:r w:rsidR="0066782C" w:rsidRPr="0066782C">
        <w:rPr>
          <w:bCs w:val="0"/>
          <w:color w:val="auto"/>
        </w:rPr>
        <w:t xml:space="preserve"> – Serão responsáveis pelo acompanhamento e fiscalização do contrato as servidoras:</w:t>
      </w:r>
    </w:p>
    <w:p w:rsidR="0066782C" w:rsidRPr="0066782C" w:rsidRDefault="0066782C" w:rsidP="0066782C">
      <w:pPr>
        <w:pStyle w:val="Contrato-Corpo"/>
        <w:rPr>
          <w:bCs w:val="0"/>
          <w:color w:val="auto"/>
        </w:rPr>
      </w:pPr>
      <w:r w:rsidRPr="0066782C">
        <w:rPr>
          <w:bCs w:val="0"/>
          <w:color w:val="auto"/>
        </w:rPr>
        <w:t xml:space="preserve">- Patrícia de Oliveira </w:t>
      </w:r>
      <w:proofErr w:type="spellStart"/>
      <w:r w:rsidRPr="0066782C">
        <w:rPr>
          <w:bCs w:val="0"/>
          <w:color w:val="auto"/>
        </w:rPr>
        <w:t>Erthal</w:t>
      </w:r>
      <w:proofErr w:type="spellEnd"/>
      <w:r w:rsidRPr="0066782C">
        <w:rPr>
          <w:bCs w:val="0"/>
          <w:color w:val="auto"/>
        </w:rPr>
        <w:t xml:space="preserve"> – Matrícula nº 41/6972, CPF nº 026.340.497-81;</w:t>
      </w:r>
    </w:p>
    <w:p w:rsidR="0066782C" w:rsidRPr="0066782C" w:rsidRDefault="0066782C" w:rsidP="0066782C">
      <w:pPr>
        <w:pStyle w:val="Contrato-Corpo"/>
        <w:rPr>
          <w:bCs w:val="0"/>
          <w:color w:val="auto"/>
        </w:rPr>
      </w:pPr>
      <w:r w:rsidRPr="0066782C">
        <w:rPr>
          <w:bCs w:val="0"/>
          <w:color w:val="auto"/>
        </w:rPr>
        <w:t xml:space="preserve">- Aline </w:t>
      </w:r>
      <w:proofErr w:type="spellStart"/>
      <w:r w:rsidRPr="0066782C">
        <w:rPr>
          <w:bCs w:val="0"/>
          <w:color w:val="auto"/>
        </w:rPr>
        <w:t>Benvenuti</w:t>
      </w:r>
      <w:proofErr w:type="spellEnd"/>
      <w:r w:rsidRPr="0066782C">
        <w:rPr>
          <w:bCs w:val="0"/>
          <w:color w:val="auto"/>
        </w:rPr>
        <w:t xml:space="preserve"> </w:t>
      </w:r>
      <w:proofErr w:type="spellStart"/>
      <w:r w:rsidRPr="0066782C">
        <w:rPr>
          <w:bCs w:val="0"/>
          <w:color w:val="auto"/>
        </w:rPr>
        <w:t>Farizel</w:t>
      </w:r>
      <w:proofErr w:type="spellEnd"/>
      <w:r w:rsidRPr="0066782C">
        <w:rPr>
          <w:bCs w:val="0"/>
          <w:color w:val="auto"/>
        </w:rPr>
        <w:t xml:space="preserve"> - Matrícula nº 41/6937, CPF nº 089.501.857-84.</w:t>
      </w:r>
    </w:p>
    <w:p w:rsidR="0066782C" w:rsidRPr="0066782C" w:rsidRDefault="0098345E" w:rsidP="0066782C">
      <w:pPr>
        <w:pStyle w:val="Contrato-Corpo"/>
        <w:rPr>
          <w:bCs w:val="0"/>
          <w:color w:val="auto"/>
        </w:rPr>
      </w:pPr>
      <w:r>
        <w:rPr>
          <w:b/>
          <w:bCs w:val="0"/>
          <w:color w:val="auto"/>
        </w:rPr>
        <w:t>Parágrafo Terceiro</w:t>
      </w:r>
      <w:r w:rsidR="0066782C" w:rsidRPr="0066782C">
        <w:rPr>
          <w:bCs w:val="0"/>
          <w:color w:val="auto"/>
        </w:rPr>
        <w:t xml:space="preserve"> – Compete à fiscalização do contrato:</w:t>
      </w:r>
    </w:p>
    <w:p w:rsidR="0066782C" w:rsidRPr="0066782C" w:rsidRDefault="0066782C" w:rsidP="0066782C">
      <w:pPr>
        <w:pStyle w:val="Contrato-Corpo"/>
        <w:rPr>
          <w:bCs w:val="0"/>
          <w:color w:val="auto"/>
        </w:rPr>
      </w:pPr>
      <w:r w:rsidRPr="0066782C">
        <w:rPr>
          <w:bCs w:val="0"/>
          <w:color w:val="auto"/>
        </w:rPr>
        <w:lastRenderedPageBreak/>
        <w:t>1 – Realizar os procedimentos de acompanhamento da execução do contrato;</w:t>
      </w:r>
    </w:p>
    <w:p w:rsidR="0066782C" w:rsidRPr="0066782C" w:rsidRDefault="0066782C" w:rsidP="0066782C">
      <w:pPr>
        <w:pStyle w:val="Contrato-Corpo"/>
        <w:rPr>
          <w:bCs w:val="0"/>
          <w:color w:val="auto"/>
        </w:rPr>
      </w:pPr>
      <w:r w:rsidRPr="0066782C">
        <w:rPr>
          <w:bCs w:val="0"/>
          <w:color w:val="auto"/>
        </w:rPr>
        <w:t>2 – Apurar ouvidorias, reclamações ou denúncias relativas à execução do contrato, inclusive anônimas;</w:t>
      </w:r>
    </w:p>
    <w:p w:rsidR="0066782C" w:rsidRPr="0066782C" w:rsidRDefault="0066782C" w:rsidP="0066782C">
      <w:pPr>
        <w:pStyle w:val="Contrato-Corpo"/>
        <w:rPr>
          <w:bCs w:val="0"/>
          <w:color w:val="auto"/>
        </w:rPr>
      </w:pPr>
      <w:r w:rsidRPr="0066782C">
        <w:rPr>
          <w:bCs w:val="0"/>
          <w:color w:val="auto"/>
        </w:rPr>
        <w:t>3 – Receber e analisar os documentos emitidos pela CONTRATADA que são exigidos no instrumento convocatório e seus anexos;</w:t>
      </w:r>
    </w:p>
    <w:p w:rsidR="0066782C" w:rsidRPr="0066782C" w:rsidRDefault="0066782C" w:rsidP="0066782C">
      <w:pPr>
        <w:pStyle w:val="Contrato-Corpo"/>
        <w:rPr>
          <w:bCs w:val="0"/>
          <w:color w:val="auto"/>
        </w:rPr>
      </w:pPr>
      <w:r w:rsidRPr="0066782C">
        <w:rPr>
          <w:bCs w:val="0"/>
          <w:color w:val="auto"/>
        </w:rPr>
        <w:t>4– Elaborar o registro próprio e emitir termo circunstanciando, recibos e demais instrumentos de fiscalização, anotando todas as ocorrências da execução do contrato;</w:t>
      </w:r>
    </w:p>
    <w:p w:rsidR="002D4ABE" w:rsidRDefault="0066782C" w:rsidP="0066782C">
      <w:pPr>
        <w:pStyle w:val="Contrato-Corpo"/>
        <w:rPr>
          <w:bCs w:val="0"/>
          <w:color w:val="auto"/>
        </w:rPr>
      </w:pPr>
      <w:r w:rsidRPr="0066782C">
        <w:rPr>
          <w:bCs w:val="0"/>
          <w:color w:val="auto"/>
        </w:rPr>
        <w:t>5 – Recusar os bens entregues em desacordo com o instrumento convocatório e seus anexos, exigindo sua substituição no prazo disposto no instrum</w:t>
      </w:r>
      <w:r>
        <w:rPr>
          <w:bCs w:val="0"/>
          <w:color w:val="auto"/>
        </w:rPr>
        <w:t>ento convocatório e seus anexos.</w:t>
      </w:r>
    </w:p>
    <w:p w:rsidR="0066782C" w:rsidRPr="00280327" w:rsidRDefault="0066782C" w:rsidP="0066782C">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66782C" w:rsidRPr="0066782C" w:rsidRDefault="003471D7" w:rsidP="0066782C">
      <w:pPr>
        <w:pStyle w:val="Corpodetexto"/>
        <w:spacing w:line="200" w:lineRule="atLeast"/>
        <w:rPr>
          <w:color w:val="auto"/>
          <w:szCs w:val="22"/>
        </w:rPr>
      </w:pPr>
      <w:r w:rsidRPr="003471D7">
        <w:rPr>
          <w:color w:val="auto"/>
          <w:szCs w:val="22"/>
        </w:rPr>
        <w:t xml:space="preserve">1 – </w:t>
      </w:r>
      <w:r w:rsidR="0066782C" w:rsidRPr="0066782C">
        <w:rPr>
          <w:color w:val="auto"/>
          <w:szCs w:val="22"/>
        </w:rPr>
        <w:t>Emitir a ordem de fornecimento e receber o objeto no prazo e condições estabelecidas no instrumento convocatório e seus anexos;</w:t>
      </w:r>
    </w:p>
    <w:p w:rsidR="0066782C" w:rsidRPr="0066782C" w:rsidRDefault="0066782C" w:rsidP="0066782C">
      <w:pPr>
        <w:pStyle w:val="Corpodetexto"/>
        <w:spacing w:line="200" w:lineRule="atLeast"/>
        <w:rPr>
          <w:color w:val="auto"/>
          <w:szCs w:val="22"/>
        </w:rPr>
      </w:pPr>
      <w:r w:rsidRPr="0066782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66782C" w:rsidRPr="0066782C" w:rsidRDefault="0066782C" w:rsidP="0066782C">
      <w:pPr>
        <w:pStyle w:val="Corpodetexto"/>
        <w:spacing w:line="200" w:lineRule="atLeast"/>
        <w:rPr>
          <w:color w:val="auto"/>
          <w:szCs w:val="22"/>
        </w:rPr>
      </w:pPr>
      <w:r w:rsidRPr="0066782C">
        <w:rPr>
          <w:color w:val="auto"/>
          <w:szCs w:val="22"/>
        </w:rPr>
        <w:t>3 – Comunicar à CONTRATADA, por escrito, sobre imperfeições, falhas ou irregularidades verificadas no objeto fornecido, para que seja substituído, reparado ou corrigido;</w:t>
      </w:r>
    </w:p>
    <w:p w:rsidR="0066782C" w:rsidRPr="0066782C" w:rsidRDefault="0066782C" w:rsidP="0066782C">
      <w:pPr>
        <w:pStyle w:val="Corpodetexto"/>
        <w:spacing w:line="200" w:lineRule="atLeast"/>
        <w:rPr>
          <w:color w:val="auto"/>
          <w:szCs w:val="22"/>
        </w:rPr>
      </w:pPr>
      <w:r w:rsidRPr="0066782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6782C" w:rsidRPr="0066782C" w:rsidRDefault="0066782C" w:rsidP="0066782C">
      <w:pPr>
        <w:pStyle w:val="Corpodetexto"/>
        <w:spacing w:line="200" w:lineRule="atLeast"/>
        <w:rPr>
          <w:color w:val="auto"/>
          <w:szCs w:val="22"/>
        </w:rPr>
      </w:pPr>
      <w:r w:rsidRPr="0066782C">
        <w:rPr>
          <w:color w:val="auto"/>
          <w:szCs w:val="22"/>
        </w:rPr>
        <w:t>5 – Efetuar o pagamento à CONTRATADA no valor correspondente ao fornecimento do objeto, no prazo e forma estabelecidos no instrumento convocatório e seus anexos;</w:t>
      </w:r>
    </w:p>
    <w:p w:rsidR="0066782C" w:rsidRDefault="0098345E" w:rsidP="0066782C">
      <w:pPr>
        <w:pStyle w:val="Corpodetexto"/>
        <w:spacing w:line="200" w:lineRule="atLeast"/>
        <w:rPr>
          <w:color w:val="auto"/>
          <w:szCs w:val="22"/>
        </w:rPr>
      </w:pPr>
      <w:r>
        <w:rPr>
          <w:color w:val="auto"/>
          <w:szCs w:val="22"/>
        </w:rPr>
        <w:t>6</w:t>
      </w:r>
      <w:r w:rsidR="0066782C" w:rsidRPr="0066782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D4A92" w:rsidRPr="00CD4A92" w:rsidRDefault="00DB7A0B" w:rsidP="0066782C">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66782C" w:rsidRPr="0066782C" w:rsidRDefault="00CD4A92" w:rsidP="0066782C">
      <w:pPr>
        <w:pStyle w:val="Corpodetexto"/>
        <w:spacing w:line="200" w:lineRule="atLeast"/>
        <w:rPr>
          <w:color w:val="auto"/>
          <w:szCs w:val="22"/>
        </w:rPr>
      </w:pPr>
      <w:r w:rsidRPr="00CD4A92">
        <w:rPr>
          <w:color w:val="auto"/>
          <w:szCs w:val="22"/>
        </w:rPr>
        <w:t xml:space="preserve">1 – </w:t>
      </w:r>
      <w:r w:rsidR="0066782C" w:rsidRPr="0066782C">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marca, fabricante e prazo de validade. </w:t>
      </w:r>
    </w:p>
    <w:p w:rsidR="0066782C" w:rsidRPr="0066782C" w:rsidRDefault="0066782C" w:rsidP="0066782C">
      <w:pPr>
        <w:pStyle w:val="Corpodetexto"/>
        <w:spacing w:line="200" w:lineRule="atLeast"/>
        <w:rPr>
          <w:color w:val="auto"/>
          <w:szCs w:val="22"/>
        </w:rPr>
      </w:pPr>
      <w:r w:rsidRPr="0066782C">
        <w:rPr>
          <w:color w:val="auto"/>
          <w:szCs w:val="22"/>
        </w:rPr>
        <w:t>2 – Responsabilizar-se pelos vícios e danos decorrentes do objeto, de acordo com o Código de Defesa do Consumidor (Lei nº 8.078/1990);</w:t>
      </w:r>
    </w:p>
    <w:p w:rsidR="0066782C" w:rsidRPr="0066782C" w:rsidRDefault="0066782C" w:rsidP="0066782C">
      <w:pPr>
        <w:pStyle w:val="Corpodetexto"/>
        <w:spacing w:line="200" w:lineRule="atLeast"/>
        <w:rPr>
          <w:color w:val="auto"/>
          <w:szCs w:val="22"/>
        </w:rPr>
      </w:pPr>
      <w:r w:rsidRPr="0066782C">
        <w:rPr>
          <w:color w:val="auto"/>
          <w:szCs w:val="22"/>
        </w:rPr>
        <w:t>3 – Substituir, reparar ou corrigir, às suas expensas, no prazo fixado pela Administração, o objeto com avarias ou defeitos.</w:t>
      </w:r>
    </w:p>
    <w:p w:rsidR="0066782C" w:rsidRPr="0066782C" w:rsidRDefault="0066782C" w:rsidP="0066782C">
      <w:pPr>
        <w:pStyle w:val="Corpodetexto"/>
        <w:spacing w:line="200" w:lineRule="atLeast"/>
        <w:rPr>
          <w:color w:val="auto"/>
          <w:szCs w:val="22"/>
        </w:rPr>
      </w:pPr>
      <w:r w:rsidRPr="0066782C">
        <w:rPr>
          <w:color w:val="auto"/>
          <w:szCs w:val="22"/>
        </w:rPr>
        <w:t>4 – Comunicar à Administração, com antecedência mínima de 24 (vinte e quatro) horas que antecede a data da entrega, os motivos que impossibilitem o cumprimento do prazo previsto, com a devida comprovação;</w:t>
      </w:r>
    </w:p>
    <w:p w:rsidR="0066782C" w:rsidRPr="0066782C" w:rsidRDefault="0066782C" w:rsidP="0066782C">
      <w:pPr>
        <w:pStyle w:val="Corpodetexto"/>
        <w:spacing w:line="200" w:lineRule="atLeast"/>
        <w:rPr>
          <w:color w:val="auto"/>
          <w:szCs w:val="22"/>
        </w:rPr>
      </w:pPr>
      <w:r w:rsidRPr="0066782C">
        <w:rPr>
          <w:color w:val="auto"/>
          <w:szCs w:val="22"/>
        </w:rPr>
        <w:t>5 – Manter, durante toda a execução do contrato, em compatibilidade com as obrigações assumidas, todas as condições de habilitação e qualificação exigidas na licitação;</w:t>
      </w:r>
    </w:p>
    <w:p w:rsidR="0066782C" w:rsidRPr="0066782C" w:rsidRDefault="0066782C" w:rsidP="0066782C">
      <w:pPr>
        <w:pStyle w:val="Corpodetexto"/>
        <w:spacing w:line="200" w:lineRule="atLeast"/>
        <w:rPr>
          <w:color w:val="auto"/>
          <w:szCs w:val="22"/>
        </w:rPr>
      </w:pPr>
      <w:r w:rsidRPr="0066782C">
        <w:rPr>
          <w:color w:val="auto"/>
          <w:szCs w:val="22"/>
        </w:rPr>
        <w:t>6 – Indicar preposto para representá-la durante a execução do contrato;</w:t>
      </w:r>
    </w:p>
    <w:p w:rsidR="0066782C" w:rsidRPr="0066782C" w:rsidRDefault="0066782C" w:rsidP="0066782C">
      <w:pPr>
        <w:pStyle w:val="Corpodetexto"/>
        <w:spacing w:line="200" w:lineRule="atLeast"/>
        <w:rPr>
          <w:color w:val="auto"/>
          <w:szCs w:val="22"/>
        </w:rPr>
      </w:pPr>
      <w:r w:rsidRPr="0066782C">
        <w:rPr>
          <w:color w:val="auto"/>
          <w:szCs w:val="22"/>
        </w:rPr>
        <w:t>7 – Comunicar à Administração sobre qualquer alteração no endereço, conta bancária ou outros dados necessários para recebimento de correspondência, enquanto perdurar os efeitos da contratação;</w:t>
      </w:r>
    </w:p>
    <w:p w:rsidR="0066782C" w:rsidRPr="0066782C" w:rsidRDefault="0066782C" w:rsidP="0066782C">
      <w:pPr>
        <w:pStyle w:val="Corpodetexto"/>
        <w:spacing w:line="200" w:lineRule="atLeast"/>
        <w:rPr>
          <w:color w:val="auto"/>
          <w:szCs w:val="22"/>
        </w:rPr>
      </w:pPr>
      <w:r w:rsidRPr="0066782C">
        <w:rPr>
          <w:color w:val="auto"/>
          <w:szCs w:val="22"/>
        </w:rPr>
        <w:t>8 – Receber as comunicações da Administração e respondê-las ou atendê-las nos prazos específicos constantes da comunicação;</w:t>
      </w:r>
    </w:p>
    <w:p w:rsidR="0066782C" w:rsidRPr="0066782C" w:rsidRDefault="0066782C" w:rsidP="0066782C">
      <w:pPr>
        <w:pStyle w:val="Corpodetexto"/>
        <w:spacing w:line="200" w:lineRule="atLeast"/>
        <w:rPr>
          <w:color w:val="auto"/>
          <w:szCs w:val="22"/>
        </w:rPr>
      </w:pPr>
      <w:r w:rsidRPr="0066782C">
        <w:rPr>
          <w:color w:val="auto"/>
          <w:szCs w:val="22"/>
        </w:rPr>
        <w:lastRenderedPageBreak/>
        <w:t>9 – Arcar com todas as despesas diretas e indiretas decorrentes do objeto, tais como tributos, encargos sociais e trabalhistas, transporte, depósito e entrega dos objetos.</w:t>
      </w:r>
    </w:p>
    <w:p w:rsidR="0066782C" w:rsidRPr="0066782C" w:rsidRDefault="0066782C" w:rsidP="0066782C">
      <w:pPr>
        <w:pStyle w:val="Corpodetexto"/>
        <w:spacing w:line="200" w:lineRule="atLeast"/>
        <w:rPr>
          <w:color w:val="auto"/>
          <w:szCs w:val="22"/>
        </w:rPr>
      </w:pPr>
      <w:r w:rsidRPr="0066782C">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66782C" w:rsidRPr="0066782C" w:rsidRDefault="0066782C" w:rsidP="0066782C">
      <w:pPr>
        <w:pStyle w:val="Corpodetexto"/>
        <w:spacing w:line="200" w:lineRule="atLeast"/>
        <w:rPr>
          <w:color w:val="auto"/>
          <w:szCs w:val="22"/>
        </w:rPr>
      </w:pPr>
      <w:r w:rsidRPr="0066782C">
        <w:rPr>
          <w:color w:val="auto"/>
          <w:szCs w:val="22"/>
        </w:rPr>
        <w:t xml:space="preserve">11 - Apresentar, no momento da assinatura do contrato, caso seja Fundação, junto ao ato constitutivo, Certidão de Regularidade expedida pelo Ministério Público do Rio de Janeiro, Promotoria de Justiça das Fundações, conforme determina Resolução Complementar nº 15/2005; </w:t>
      </w:r>
    </w:p>
    <w:p w:rsidR="0066782C" w:rsidRPr="0066782C" w:rsidRDefault="0066782C" w:rsidP="0066782C">
      <w:pPr>
        <w:pStyle w:val="Corpodetexto"/>
        <w:spacing w:line="200" w:lineRule="atLeast"/>
        <w:rPr>
          <w:color w:val="auto"/>
          <w:szCs w:val="22"/>
        </w:rPr>
      </w:pPr>
      <w:r w:rsidRPr="0066782C">
        <w:rPr>
          <w:color w:val="auto"/>
          <w:szCs w:val="22"/>
        </w:rPr>
        <w:t xml:space="preserve">12 – Exigir que seus funcionários, no ato da entrega, estejam utilizando Equipamentos de Proteção Individual contra a Covid-19. </w:t>
      </w:r>
    </w:p>
    <w:p w:rsidR="0066782C" w:rsidRPr="0066782C" w:rsidRDefault="0066782C" w:rsidP="0066782C">
      <w:pPr>
        <w:pStyle w:val="Corpodetexto"/>
        <w:spacing w:line="200" w:lineRule="atLeast"/>
        <w:rPr>
          <w:color w:val="auto"/>
          <w:szCs w:val="22"/>
        </w:rPr>
      </w:pPr>
      <w:r w:rsidRPr="0066782C">
        <w:rPr>
          <w:color w:val="auto"/>
          <w:szCs w:val="22"/>
        </w:rPr>
        <w:t xml:space="preserve">13 - A entrega dos produtos deverá ser acompanhada de notas fiscais em 02 (duas) vias, discriminando os produtos de acordo com o empenho e os dados bancários para pagamento. </w:t>
      </w:r>
    </w:p>
    <w:p w:rsidR="002D4ABE" w:rsidRDefault="0066782C" w:rsidP="0066782C">
      <w:pPr>
        <w:pStyle w:val="Corpodetexto"/>
        <w:spacing w:line="200" w:lineRule="atLeast"/>
        <w:rPr>
          <w:color w:val="auto"/>
          <w:szCs w:val="22"/>
        </w:rPr>
      </w:pPr>
      <w:r w:rsidRPr="0066782C">
        <w:rPr>
          <w:color w:val="auto"/>
          <w:szCs w:val="22"/>
        </w:rPr>
        <w:t>14 - Apresentação de planilha de composição de custos para execução do objeto no momento da assinatura do termo contratual e da Ata de Registro de preços.</w:t>
      </w:r>
    </w:p>
    <w:p w:rsidR="0066782C" w:rsidRPr="00280327" w:rsidRDefault="0066782C" w:rsidP="0066782C">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6782C" w:rsidRPr="0066782C" w:rsidRDefault="00EE60F6" w:rsidP="0066782C">
      <w:pPr>
        <w:pStyle w:val="Contrato-Corpo"/>
        <w:rPr>
          <w:color w:val="auto"/>
        </w:rPr>
      </w:pPr>
      <w:r w:rsidRPr="00280327">
        <w:rPr>
          <w:b/>
          <w:color w:val="auto"/>
        </w:rPr>
        <w:t>Parágrafo Primeiro -</w:t>
      </w:r>
      <w:r w:rsidRPr="00280327">
        <w:rPr>
          <w:color w:val="auto"/>
        </w:rPr>
        <w:t xml:space="preserve"> </w:t>
      </w:r>
      <w:r w:rsidR="0066782C" w:rsidRPr="0066782C">
        <w:rPr>
          <w:color w:val="auto"/>
        </w:rPr>
        <w:t>São infrações leves as condutas que caracterizam inexecução parcial do contrato, mas sem prejuízo à Administração, em especial:</w:t>
      </w:r>
    </w:p>
    <w:p w:rsidR="0066782C" w:rsidRPr="0066782C" w:rsidRDefault="0066782C" w:rsidP="0066782C">
      <w:pPr>
        <w:pStyle w:val="Contrato-Corpo"/>
        <w:rPr>
          <w:color w:val="auto"/>
        </w:rPr>
      </w:pPr>
      <w:r w:rsidRPr="0066782C">
        <w:rPr>
          <w:color w:val="auto"/>
        </w:rPr>
        <w:t>1 – Não fornecer os bens conforme as especificidades indicadas no instrumento convocatório e seus anexos, corrigindo em tempo hábil o fornecimento;</w:t>
      </w:r>
    </w:p>
    <w:p w:rsidR="0066782C" w:rsidRPr="0066782C" w:rsidRDefault="0066782C" w:rsidP="0066782C">
      <w:pPr>
        <w:pStyle w:val="Contrato-Corpo"/>
        <w:rPr>
          <w:color w:val="auto"/>
        </w:rPr>
      </w:pPr>
      <w:r w:rsidRPr="0066782C">
        <w:rPr>
          <w:color w:val="auto"/>
        </w:rPr>
        <w:t>2 – Não observar as cláusulas contratuais referentes às obrigações, quando não importar em conduta mais grave;</w:t>
      </w:r>
    </w:p>
    <w:p w:rsidR="0066782C" w:rsidRPr="0066782C" w:rsidRDefault="0066782C" w:rsidP="0066782C">
      <w:pPr>
        <w:pStyle w:val="Contrato-Corpo"/>
        <w:rPr>
          <w:color w:val="auto"/>
        </w:rPr>
      </w:pPr>
      <w:r w:rsidRPr="0066782C">
        <w:rPr>
          <w:color w:val="auto"/>
        </w:rPr>
        <w:t>3 – Deixar de adotar as medidas necessárias para adequar o fornecimento às especificidades indicadas no instrumento convocatório e seus anexos;</w:t>
      </w:r>
    </w:p>
    <w:p w:rsidR="0066782C" w:rsidRPr="0066782C" w:rsidRDefault="0066782C" w:rsidP="0066782C">
      <w:pPr>
        <w:pStyle w:val="Contrato-Corpo"/>
        <w:rPr>
          <w:color w:val="auto"/>
        </w:rPr>
      </w:pPr>
      <w:r w:rsidRPr="0066782C">
        <w:rPr>
          <w:color w:val="auto"/>
        </w:rPr>
        <w:t>4 – Deixar de apresentar imotivadamente qualquer documento, relatório, informação, relativo à execução do contrato ou ao qual está obrigado pela legislação;</w:t>
      </w:r>
    </w:p>
    <w:p w:rsidR="0066782C" w:rsidRDefault="0066782C" w:rsidP="0066782C">
      <w:pPr>
        <w:pStyle w:val="Contrato-Corpo"/>
        <w:rPr>
          <w:color w:val="auto"/>
        </w:rPr>
      </w:pPr>
      <w:r w:rsidRPr="0066782C">
        <w:rPr>
          <w:color w:val="auto"/>
        </w:rPr>
        <w:t>5 – Apresentar intempestivamente os documentos que comprovem a manutenção das condições de habilitação e qualificação exigidas na fase de licitação.</w:t>
      </w:r>
    </w:p>
    <w:p w:rsidR="0066782C" w:rsidRPr="0066782C" w:rsidRDefault="000E474D" w:rsidP="0066782C">
      <w:pPr>
        <w:pStyle w:val="Contrato-Corpo"/>
        <w:rPr>
          <w:color w:val="auto"/>
        </w:rPr>
      </w:pPr>
      <w:r>
        <w:rPr>
          <w:b/>
          <w:color w:val="auto"/>
        </w:rPr>
        <w:t>Parágrafo Segundo</w:t>
      </w:r>
      <w:r w:rsidRPr="000E474D">
        <w:rPr>
          <w:color w:val="auto"/>
        </w:rPr>
        <w:t xml:space="preserve"> – </w:t>
      </w:r>
      <w:r w:rsidR="0066782C" w:rsidRPr="0066782C">
        <w:rPr>
          <w:color w:val="auto"/>
        </w:rPr>
        <w:t>São infrações médias as condutas que caracterizam inexecução parcial do contrato, em especial:</w:t>
      </w:r>
    </w:p>
    <w:p w:rsidR="0066782C" w:rsidRPr="0066782C" w:rsidRDefault="0066782C" w:rsidP="0066782C">
      <w:pPr>
        <w:pStyle w:val="Contrato-Corpo"/>
        <w:rPr>
          <w:color w:val="auto"/>
        </w:rPr>
      </w:pPr>
      <w:r w:rsidRPr="0066782C">
        <w:rPr>
          <w:color w:val="auto"/>
        </w:rPr>
        <w:t>1 – Reincidir em conduta ou omissão que ensejou a aplicação anterior de advertência;</w:t>
      </w:r>
    </w:p>
    <w:p w:rsidR="0066782C" w:rsidRPr="0066782C" w:rsidRDefault="0066782C" w:rsidP="0066782C">
      <w:pPr>
        <w:pStyle w:val="Contrato-Corpo"/>
        <w:rPr>
          <w:color w:val="auto"/>
        </w:rPr>
      </w:pPr>
      <w:r w:rsidRPr="0066782C">
        <w:rPr>
          <w:color w:val="auto"/>
        </w:rPr>
        <w:t>2 – Atrasar o fornecimento ou a substituição dos bens;</w:t>
      </w:r>
    </w:p>
    <w:p w:rsidR="0066782C" w:rsidRDefault="0066782C" w:rsidP="0066782C">
      <w:pPr>
        <w:pStyle w:val="Contrato-Corpo"/>
        <w:rPr>
          <w:color w:val="auto"/>
        </w:rPr>
      </w:pPr>
      <w:r w:rsidRPr="0066782C">
        <w:rPr>
          <w:color w:val="auto"/>
        </w:rPr>
        <w:t>3 – Não completar, de forma parcial, o fornecimento dos bens.</w:t>
      </w:r>
    </w:p>
    <w:p w:rsidR="0066782C" w:rsidRPr="0066782C" w:rsidRDefault="000E474D" w:rsidP="0066782C">
      <w:pPr>
        <w:pStyle w:val="Contrato-Corpo"/>
        <w:rPr>
          <w:color w:val="auto"/>
        </w:rPr>
      </w:pPr>
      <w:r>
        <w:rPr>
          <w:b/>
          <w:color w:val="auto"/>
        </w:rPr>
        <w:t>Parágrafo Terceiro</w:t>
      </w:r>
      <w:r w:rsidRPr="000E474D">
        <w:rPr>
          <w:color w:val="auto"/>
        </w:rPr>
        <w:t xml:space="preserve"> – </w:t>
      </w:r>
      <w:r w:rsidR="0066782C" w:rsidRPr="0066782C">
        <w:rPr>
          <w:color w:val="auto"/>
        </w:rPr>
        <w:t>São infrações graves as condutas que caracterizam inexecução parcial ou total do contrato, em especial:</w:t>
      </w:r>
    </w:p>
    <w:p w:rsidR="0066782C" w:rsidRPr="0066782C" w:rsidRDefault="0066782C" w:rsidP="0066782C">
      <w:pPr>
        <w:pStyle w:val="Contrato-Corpo"/>
        <w:rPr>
          <w:color w:val="auto"/>
        </w:rPr>
      </w:pPr>
      <w:r w:rsidRPr="0066782C">
        <w:rPr>
          <w:color w:val="auto"/>
        </w:rPr>
        <w:t>1 – Recusar-se o adjudicatário, sem a devida justificativa, a assinar a ata de registro de preços, o contrato, aceitar ou retirar o instrumento equivalente, dentro do prazo estabelecido pela Administração;</w:t>
      </w:r>
    </w:p>
    <w:p w:rsidR="0066782C" w:rsidRPr="0066782C" w:rsidRDefault="0066782C" w:rsidP="0066782C">
      <w:pPr>
        <w:pStyle w:val="Contrato-Corpo"/>
        <w:rPr>
          <w:color w:val="auto"/>
        </w:rPr>
      </w:pPr>
      <w:r w:rsidRPr="0066782C">
        <w:rPr>
          <w:color w:val="auto"/>
        </w:rPr>
        <w:t>2 – Atrasar o fornecimento dos bens em prazo superior a 10 dias úteis.</w:t>
      </w:r>
    </w:p>
    <w:p w:rsidR="0066782C" w:rsidRDefault="0066782C" w:rsidP="0066782C">
      <w:pPr>
        <w:pStyle w:val="Contrato-Corpo"/>
        <w:rPr>
          <w:color w:val="auto"/>
        </w:rPr>
      </w:pPr>
      <w:r w:rsidRPr="0066782C">
        <w:rPr>
          <w:color w:val="auto"/>
        </w:rPr>
        <w:lastRenderedPageBreak/>
        <w:t>3 – Atrasar reiteradamente o fornecimento ou substituição dos bens.</w:t>
      </w:r>
    </w:p>
    <w:p w:rsidR="000E474D" w:rsidRPr="000E474D" w:rsidRDefault="000E474D" w:rsidP="0066782C">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82016" w:rsidRPr="00A82016" w:rsidRDefault="000E474D" w:rsidP="00A82016">
      <w:pPr>
        <w:pStyle w:val="Contrato-Corpo"/>
        <w:rPr>
          <w:color w:val="auto"/>
        </w:rPr>
      </w:pPr>
      <w:r w:rsidRPr="000E474D">
        <w:rPr>
          <w:color w:val="auto"/>
        </w:rPr>
        <w:t xml:space="preserve">1 – </w:t>
      </w:r>
      <w:r w:rsidR="00A82016" w:rsidRPr="00A82016">
        <w:rPr>
          <w:color w:val="auto"/>
        </w:rPr>
        <w:t xml:space="preserve">Para as infrações médias, o valor da </w:t>
      </w:r>
      <w:r w:rsidR="0066782C">
        <w:rPr>
          <w:color w:val="auto"/>
        </w:rPr>
        <w:t>multa será arbitrado entre 1 a 31</w:t>
      </w:r>
      <w:r w:rsidR="00A82016" w:rsidRPr="00A82016">
        <w:rPr>
          <w:color w:val="auto"/>
        </w:rPr>
        <w:t>0 UNIFBJ;</w:t>
      </w:r>
    </w:p>
    <w:p w:rsidR="00A82016" w:rsidRPr="00A82016" w:rsidRDefault="00A82016" w:rsidP="00A82016">
      <w:pPr>
        <w:pStyle w:val="Contrato-Corpo"/>
        <w:rPr>
          <w:color w:val="auto"/>
        </w:rPr>
      </w:pPr>
      <w:r w:rsidRPr="00A82016">
        <w:rPr>
          <w:color w:val="auto"/>
        </w:rPr>
        <w:t xml:space="preserve">2 – Para as infrações graves, o valor da multa será arbitrado entre </w:t>
      </w:r>
      <w:r w:rsidR="0066782C">
        <w:rPr>
          <w:color w:val="auto"/>
        </w:rPr>
        <w:t>31 a 60</w:t>
      </w:r>
      <w:r w:rsidRPr="00A82016">
        <w:rPr>
          <w:color w:val="auto"/>
        </w:rPr>
        <w:t xml:space="preserve"> UNIFBJ;</w:t>
      </w:r>
    </w:p>
    <w:p w:rsidR="00A82016" w:rsidRDefault="00A82016" w:rsidP="00A82016">
      <w:pPr>
        <w:pStyle w:val="Contrato-Corpo"/>
        <w:rPr>
          <w:color w:val="auto"/>
        </w:rPr>
      </w:pPr>
      <w:r w:rsidRPr="00A82016">
        <w:rPr>
          <w:color w:val="auto"/>
        </w:rPr>
        <w:t xml:space="preserve">3 – Para as infrações gravíssimas, o valor da multa será arbitrado entre </w:t>
      </w:r>
      <w:r w:rsidR="0066782C">
        <w:rPr>
          <w:color w:val="auto"/>
        </w:rPr>
        <w:t>61 a 100</w:t>
      </w:r>
      <w:r w:rsidRPr="00A82016">
        <w:rPr>
          <w:color w:val="auto"/>
        </w:rPr>
        <w:t xml:space="preserve"> UNIFBJ.</w:t>
      </w:r>
    </w:p>
    <w:p w:rsidR="00871B04" w:rsidRPr="00280327" w:rsidRDefault="00871B04" w:rsidP="00A82016">
      <w:pPr>
        <w:pStyle w:val="Contrato-Corpo"/>
        <w:rPr>
          <w:color w:val="auto"/>
        </w:rPr>
      </w:pPr>
      <w:r w:rsidRPr="00280327">
        <w:rPr>
          <w:b/>
          <w:color w:val="auto"/>
        </w:rPr>
        <w:t>Parágrafo Sétimo -</w:t>
      </w:r>
      <w:r w:rsidRPr="00280327">
        <w:rPr>
          <w:color w:val="auto"/>
        </w:rPr>
        <w:t xml:space="preserve"> </w:t>
      </w:r>
      <w:r w:rsidR="0066782C" w:rsidRPr="0066782C">
        <w:rPr>
          <w:color w:val="auto"/>
        </w:rPr>
        <w:t>Será aplicada a penalidade de suspensão temporária, que poder ser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A82016" w:rsidRPr="001A6178" w:rsidRDefault="00A82016" w:rsidP="001A6178">
      <w:pPr>
        <w:pStyle w:val="Corpodetexto"/>
        <w:spacing w:line="200" w:lineRule="atLeast"/>
        <w:rPr>
          <w:color w:val="auto"/>
          <w:szCs w:val="22"/>
        </w:rPr>
      </w:pP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66782C" w:rsidRPr="0066782C" w:rsidRDefault="0066782C" w:rsidP="0066782C">
      <w:pPr>
        <w:pStyle w:val="Corpodetexto"/>
        <w:spacing w:line="200" w:lineRule="atLeast"/>
        <w:rPr>
          <w:color w:val="auto"/>
          <w:szCs w:val="22"/>
        </w:rPr>
      </w:pPr>
      <w:r w:rsidRPr="0066782C">
        <w:rPr>
          <w:color w:val="auto"/>
          <w:szCs w:val="22"/>
        </w:rPr>
        <w:t>A ata de registro de preços terá duração de 12 (doze</w:t>
      </w:r>
      <w:proofErr w:type="gramStart"/>
      <w:r w:rsidRPr="0066782C">
        <w:rPr>
          <w:color w:val="auto"/>
          <w:szCs w:val="22"/>
        </w:rPr>
        <w:t>)meses</w:t>
      </w:r>
      <w:proofErr w:type="gramEnd"/>
      <w:r w:rsidRPr="0066782C">
        <w:rPr>
          <w:color w:val="auto"/>
          <w:szCs w:val="22"/>
        </w:rPr>
        <w:t>, com eficácia na forma do art. 61, parágrafo único da Lei Federal nº 8.666/93, a iniciar da sua assinatura, sendo vedada sua prorrogação.</w:t>
      </w:r>
    </w:p>
    <w:p w:rsidR="0098345E" w:rsidRDefault="0098345E" w:rsidP="0066782C">
      <w:pPr>
        <w:pStyle w:val="Corpodetexto"/>
        <w:spacing w:line="200" w:lineRule="atLeast"/>
        <w:rPr>
          <w:color w:val="auto"/>
          <w:szCs w:val="22"/>
        </w:rPr>
      </w:pPr>
    </w:p>
    <w:p w:rsidR="0066782C" w:rsidRPr="0066782C" w:rsidRDefault="0098345E" w:rsidP="0066782C">
      <w:pPr>
        <w:pStyle w:val="Corpodetexto"/>
        <w:spacing w:line="200" w:lineRule="atLeast"/>
        <w:rPr>
          <w:color w:val="auto"/>
          <w:szCs w:val="22"/>
        </w:rPr>
      </w:pPr>
      <w:r>
        <w:rPr>
          <w:b/>
          <w:color w:val="auto"/>
          <w:szCs w:val="22"/>
        </w:rPr>
        <w:lastRenderedPageBreak/>
        <w:t>Parágrafo Primeiro</w:t>
      </w:r>
      <w:r w:rsidR="0066782C" w:rsidRPr="0066782C">
        <w:rPr>
          <w:color w:val="auto"/>
          <w:szCs w:val="22"/>
        </w:rPr>
        <w:t xml:space="preserve"> – As contratações oriundas da ata de registro de preços terão duração idêntica a esta, observados os prazos para fornecimento e pagamento pela Administração.</w:t>
      </w:r>
    </w:p>
    <w:p w:rsidR="0066782C" w:rsidRPr="0066782C" w:rsidRDefault="0098345E" w:rsidP="0066782C">
      <w:pPr>
        <w:pStyle w:val="Corpodetexto"/>
        <w:spacing w:line="200" w:lineRule="atLeast"/>
        <w:rPr>
          <w:color w:val="auto"/>
          <w:szCs w:val="22"/>
        </w:rPr>
      </w:pPr>
      <w:r>
        <w:rPr>
          <w:b/>
          <w:color w:val="auto"/>
          <w:szCs w:val="22"/>
        </w:rPr>
        <w:t>Parágrafo Segundo</w:t>
      </w:r>
      <w:r w:rsidR="0066782C" w:rsidRPr="0066782C">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66782C" w:rsidRPr="0066782C" w:rsidRDefault="0066782C" w:rsidP="0066782C">
      <w:pPr>
        <w:pStyle w:val="Corpodetexto"/>
        <w:spacing w:line="200" w:lineRule="atLeast"/>
        <w:rPr>
          <w:color w:val="auto"/>
          <w:szCs w:val="22"/>
        </w:rPr>
      </w:pPr>
      <w:r w:rsidRPr="0066782C">
        <w:rPr>
          <w:color w:val="auto"/>
          <w:szCs w:val="22"/>
        </w:rPr>
        <w:t>1 – Quando conveniente a substituição de garantia de execução;</w:t>
      </w:r>
    </w:p>
    <w:p w:rsidR="0066782C" w:rsidRPr="0066782C" w:rsidRDefault="0066782C" w:rsidP="0066782C">
      <w:pPr>
        <w:pStyle w:val="Corpodetexto"/>
        <w:spacing w:line="200" w:lineRule="atLeast"/>
        <w:rPr>
          <w:color w:val="auto"/>
          <w:szCs w:val="22"/>
        </w:rPr>
      </w:pPr>
      <w:r w:rsidRPr="0066782C">
        <w:rPr>
          <w:color w:val="auto"/>
          <w:szCs w:val="22"/>
        </w:rPr>
        <w:t>2 – Quando necessária a modificação da forma de fornecimento ou da dinâmica de execução, em razão da verificação técnica de inaplicabilidade dos termos originais;</w:t>
      </w:r>
    </w:p>
    <w:p w:rsidR="0066782C" w:rsidRPr="0066782C" w:rsidRDefault="0066782C" w:rsidP="0066782C">
      <w:pPr>
        <w:pStyle w:val="Corpodetexto"/>
        <w:spacing w:line="200" w:lineRule="atLeast"/>
        <w:rPr>
          <w:color w:val="auto"/>
          <w:szCs w:val="22"/>
        </w:rPr>
      </w:pPr>
      <w:r w:rsidRPr="0066782C">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6782C" w:rsidRPr="0066782C" w:rsidRDefault="0066782C" w:rsidP="0066782C">
      <w:pPr>
        <w:pStyle w:val="Corpodetexto"/>
        <w:spacing w:line="200" w:lineRule="atLeast"/>
        <w:rPr>
          <w:color w:val="auto"/>
          <w:szCs w:val="22"/>
        </w:rPr>
      </w:pPr>
      <w:r w:rsidRPr="0066782C">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6782C" w:rsidRPr="0066782C" w:rsidRDefault="0098345E" w:rsidP="0066782C">
      <w:pPr>
        <w:pStyle w:val="Corpodetexto"/>
        <w:spacing w:line="200" w:lineRule="atLeast"/>
        <w:rPr>
          <w:color w:val="auto"/>
          <w:szCs w:val="22"/>
        </w:rPr>
      </w:pPr>
      <w:r>
        <w:rPr>
          <w:b/>
          <w:color w:val="auto"/>
          <w:szCs w:val="22"/>
        </w:rPr>
        <w:t>Parágrafo Terceiro</w:t>
      </w:r>
      <w:r w:rsidR="0066782C" w:rsidRPr="0066782C">
        <w:rPr>
          <w:color w:val="auto"/>
          <w:szCs w:val="22"/>
        </w:rPr>
        <w:t xml:space="preserve"> – O registro do fornecedor será cancelado quando:</w:t>
      </w:r>
    </w:p>
    <w:p w:rsidR="0066782C" w:rsidRPr="0066782C" w:rsidRDefault="0066782C" w:rsidP="0066782C">
      <w:pPr>
        <w:pStyle w:val="Corpodetexto"/>
        <w:spacing w:line="200" w:lineRule="atLeast"/>
        <w:rPr>
          <w:color w:val="auto"/>
          <w:szCs w:val="22"/>
        </w:rPr>
      </w:pPr>
      <w:r w:rsidRPr="0066782C">
        <w:rPr>
          <w:color w:val="auto"/>
          <w:szCs w:val="22"/>
        </w:rPr>
        <w:t>1 – Descumprir as condições da ata de registro de preços;</w:t>
      </w:r>
    </w:p>
    <w:p w:rsidR="0066782C" w:rsidRPr="0066782C" w:rsidRDefault="0066782C" w:rsidP="0066782C">
      <w:pPr>
        <w:pStyle w:val="Corpodetexto"/>
        <w:spacing w:line="200" w:lineRule="atLeast"/>
        <w:rPr>
          <w:color w:val="auto"/>
          <w:szCs w:val="22"/>
        </w:rPr>
      </w:pPr>
      <w:r w:rsidRPr="0066782C">
        <w:rPr>
          <w:color w:val="auto"/>
          <w:szCs w:val="22"/>
        </w:rPr>
        <w:t>2 – Não retirar a nota de empenho ou instrumento equivalente no prazo estabelecido pela Administração, sem justificativa aceitável;</w:t>
      </w:r>
    </w:p>
    <w:p w:rsidR="0066782C" w:rsidRPr="0066782C" w:rsidRDefault="0066782C" w:rsidP="0066782C">
      <w:pPr>
        <w:pStyle w:val="Corpodetexto"/>
        <w:spacing w:line="200" w:lineRule="atLeast"/>
        <w:rPr>
          <w:color w:val="auto"/>
          <w:szCs w:val="22"/>
        </w:rPr>
      </w:pPr>
      <w:r w:rsidRPr="0066782C">
        <w:rPr>
          <w:color w:val="auto"/>
          <w:szCs w:val="22"/>
        </w:rPr>
        <w:t>3 – Não aceitar reduzir o seu preço registrado, na hipótese deste se tornar superior àqueles praticados no mercado; ou</w:t>
      </w:r>
    </w:p>
    <w:p w:rsidR="0066782C" w:rsidRPr="0066782C" w:rsidRDefault="0066782C" w:rsidP="0066782C">
      <w:pPr>
        <w:pStyle w:val="Corpodetexto"/>
        <w:spacing w:line="200" w:lineRule="atLeast"/>
        <w:rPr>
          <w:color w:val="auto"/>
          <w:szCs w:val="22"/>
        </w:rPr>
      </w:pPr>
      <w:r w:rsidRPr="0066782C">
        <w:rPr>
          <w:color w:val="auto"/>
          <w:szCs w:val="22"/>
        </w:rPr>
        <w:t>4 – Sofrer sanção administrativa cujo efeito torne-o proibido de celebrar contrato administrativo, alcançando o órgão gerenciador e órgão(s) participante(s).</w:t>
      </w:r>
    </w:p>
    <w:p w:rsidR="0066782C" w:rsidRPr="0066782C" w:rsidRDefault="0098345E" w:rsidP="0066782C">
      <w:pPr>
        <w:pStyle w:val="Corpodetexto"/>
        <w:spacing w:line="200" w:lineRule="atLeast"/>
        <w:rPr>
          <w:color w:val="auto"/>
          <w:szCs w:val="22"/>
        </w:rPr>
      </w:pPr>
      <w:r>
        <w:rPr>
          <w:b/>
          <w:color w:val="auto"/>
          <w:szCs w:val="22"/>
        </w:rPr>
        <w:t>Parágrafo Quarto</w:t>
      </w:r>
      <w:r w:rsidR="0066782C" w:rsidRPr="0066782C">
        <w:rPr>
          <w:color w:val="auto"/>
          <w:szCs w:val="22"/>
        </w:rPr>
        <w:t xml:space="preserve"> – O cancelamento de registros será formalizado por despacho da Administração Pública, assegurado o contraditório e a ampla defesa.</w:t>
      </w:r>
    </w:p>
    <w:p w:rsidR="0066782C" w:rsidRPr="0066782C" w:rsidRDefault="0098345E" w:rsidP="0066782C">
      <w:pPr>
        <w:pStyle w:val="Corpodetexto"/>
        <w:spacing w:line="200" w:lineRule="atLeast"/>
        <w:rPr>
          <w:color w:val="auto"/>
          <w:szCs w:val="22"/>
        </w:rPr>
      </w:pPr>
      <w:r>
        <w:rPr>
          <w:b/>
          <w:color w:val="auto"/>
          <w:szCs w:val="22"/>
        </w:rPr>
        <w:t>Parágrafo Quinto</w:t>
      </w:r>
      <w:r w:rsidR="0066782C" w:rsidRPr="0066782C">
        <w:rPr>
          <w:color w:val="auto"/>
          <w:szCs w:val="22"/>
        </w:rPr>
        <w:t xml:space="preserve"> – O cancelamento do registro de preços poderá ocorrer por fato superveniente, decorrente de caso fortuito ou força maior, que prejudique o cumprimento da ata, devidamente comprovados e justificados por razão de interesse público ou a pedido do fornecedor. </w:t>
      </w:r>
    </w:p>
    <w:p w:rsidR="0066782C" w:rsidRDefault="0098345E" w:rsidP="0066782C">
      <w:pPr>
        <w:pStyle w:val="Corpodetexto"/>
        <w:spacing w:line="200" w:lineRule="atLeast"/>
        <w:rPr>
          <w:color w:val="auto"/>
          <w:szCs w:val="22"/>
        </w:rPr>
      </w:pPr>
      <w:r>
        <w:rPr>
          <w:b/>
          <w:color w:val="auto"/>
          <w:szCs w:val="22"/>
        </w:rPr>
        <w:t>Parágrafo Sexto</w:t>
      </w:r>
      <w:r w:rsidR="0066782C" w:rsidRPr="0066782C">
        <w:rPr>
          <w:color w:val="auto"/>
          <w:szCs w:val="22"/>
        </w:rPr>
        <w:t xml:space="preserve"> – A ata de registro de preços será revogada quando não restarem fornecedores registrados ou por razões de interesse público, devidamente fundamentado.</w:t>
      </w:r>
    </w:p>
    <w:p w:rsidR="0066782C" w:rsidRDefault="0066782C" w:rsidP="0066782C">
      <w:pPr>
        <w:pStyle w:val="Corpodetexto"/>
        <w:spacing w:line="200" w:lineRule="atLeast"/>
        <w:rPr>
          <w:color w:val="auto"/>
          <w:szCs w:val="22"/>
        </w:rPr>
      </w:pPr>
    </w:p>
    <w:p w:rsidR="00DB7A0B" w:rsidRPr="00280327" w:rsidRDefault="00DB7A0B" w:rsidP="006678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2D4ABE">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lastRenderedPageBreak/>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89250708"/>
          <w:placeholder>
            <w:docPart w:val="4D74F398CCBE407DA0F9DF588A19F2F1"/>
          </w:placeholder>
          <w:showingPlcHdr/>
        </w:sdtPr>
        <w:sdtEndPr/>
        <w:sdtContent>
          <w:r w:rsidR="00EC51AD" w:rsidRPr="00EC51AD">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lastRenderedPageBreak/>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F6" w:rsidRDefault="000101F6" w:rsidP="00EE60F6">
      <w:r>
        <w:separator/>
      </w:r>
    </w:p>
  </w:endnote>
  <w:endnote w:type="continuationSeparator" w:id="0">
    <w:p w:rsidR="000101F6" w:rsidRDefault="000101F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BB7F73">
          <w:rPr>
            <w:noProof/>
          </w:rPr>
          <w:t>1</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F6" w:rsidRDefault="000101F6" w:rsidP="00EE60F6">
      <w:r>
        <w:separator/>
      </w:r>
    </w:p>
  </w:footnote>
  <w:footnote w:type="continuationSeparator" w:id="0">
    <w:p w:rsidR="000101F6" w:rsidRDefault="000101F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0101F6" w:rsidP="002D4ABE">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53699573" r:id="rId2"/>
      </w:pict>
    </w:r>
    <w:r w:rsidR="00CD4A92" w:rsidRPr="00D626E7">
      <w:rPr>
        <w:rFonts w:ascii="Arial Narrow" w:hAnsi="Arial Narrow"/>
        <w:b/>
        <w:sz w:val="36"/>
      </w:rPr>
      <w:t>ESTADO DO RIO DE JANEIRO</w:t>
    </w:r>
  </w:p>
  <w:p w:rsidR="00CD4A92" w:rsidRPr="00D626E7" w:rsidRDefault="00CD4A92" w:rsidP="002D4ABE">
    <w:pPr>
      <w:pStyle w:val="Cabealho"/>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01F6"/>
    <w:rsid w:val="00014854"/>
    <w:rsid w:val="000505EE"/>
    <w:rsid w:val="000641DA"/>
    <w:rsid w:val="00067FC0"/>
    <w:rsid w:val="00092A89"/>
    <w:rsid w:val="000E474D"/>
    <w:rsid w:val="000E5F29"/>
    <w:rsid w:val="00142BD1"/>
    <w:rsid w:val="001644B8"/>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4ABE"/>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6782C"/>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E5F33"/>
    <w:rsid w:val="00924627"/>
    <w:rsid w:val="009323C5"/>
    <w:rsid w:val="0098345E"/>
    <w:rsid w:val="009856E6"/>
    <w:rsid w:val="00992CC5"/>
    <w:rsid w:val="009963E0"/>
    <w:rsid w:val="009A5839"/>
    <w:rsid w:val="009A5ADC"/>
    <w:rsid w:val="009A5CCA"/>
    <w:rsid w:val="009C367D"/>
    <w:rsid w:val="009C6B35"/>
    <w:rsid w:val="00A05954"/>
    <w:rsid w:val="00A3783F"/>
    <w:rsid w:val="00A5008C"/>
    <w:rsid w:val="00A67F41"/>
    <w:rsid w:val="00A82016"/>
    <w:rsid w:val="00AB39EC"/>
    <w:rsid w:val="00AF07CC"/>
    <w:rsid w:val="00B53BD8"/>
    <w:rsid w:val="00B81509"/>
    <w:rsid w:val="00B83B46"/>
    <w:rsid w:val="00B91175"/>
    <w:rsid w:val="00BB1867"/>
    <w:rsid w:val="00BB4BBB"/>
    <w:rsid w:val="00BB7F73"/>
    <w:rsid w:val="00BF6E89"/>
    <w:rsid w:val="00C028D3"/>
    <w:rsid w:val="00C46701"/>
    <w:rsid w:val="00C5452D"/>
    <w:rsid w:val="00C71511"/>
    <w:rsid w:val="00C9021E"/>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C51A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1576582F68864BF89EC319E7D428C32B"/>
        <w:category>
          <w:name w:val="Geral"/>
          <w:gallery w:val="placeholder"/>
        </w:category>
        <w:types>
          <w:type w:val="bbPlcHdr"/>
        </w:types>
        <w:behaviors>
          <w:behavior w:val="content"/>
        </w:behaviors>
        <w:guid w:val="{5CCA70D1-B08B-408F-B330-61D1D0DBE1F5}"/>
      </w:docPartPr>
      <w:docPartBody>
        <w:p w:rsidR="005605CA" w:rsidRDefault="00734801" w:rsidP="00734801">
          <w:pPr>
            <w:pStyle w:val="1576582F68864BF89EC319E7D428C32B"/>
          </w:pPr>
          <w:r>
            <w:rPr>
              <w:rStyle w:val="TextodoEspaoReservado"/>
              <w:color w:val="C00000"/>
            </w:rPr>
            <w:t>ADICIONAR NOME DA EMPRESA</w:t>
          </w:r>
        </w:p>
      </w:docPartBody>
    </w:docPart>
    <w:docPart>
      <w:docPartPr>
        <w:name w:val="78E32A0905CA4C4ABFA523FDD849A5E0"/>
        <w:category>
          <w:name w:val="Geral"/>
          <w:gallery w:val="placeholder"/>
        </w:category>
        <w:types>
          <w:type w:val="bbPlcHdr"/>
        </w:types>
        <w:behaviors>
          <w:behavior w:val="content"/>
        </w:behaviors>
        <w:guid w:val="{E14FE520-C55B-4B9F-8B92-1EC7741D64EE}"/>
      </w:docPartPr>
      <w:docPartBody>
        <w:p w:rsidR="005605CA" w:rsidRDefault="00734801" w:rsidP="00734801">
          <w:pPr>
            <w:pStyle w:val="78E32A0905CA4C4ABFA523FDD849A5E0"/>
          </w:pPr>
          <w:r w:rsidRPr="005E3187">
            <w:rPr>
              <w:rStyle w:val="TextodoEspaoReservado"/>
              <w:rFonts w:ascii="Arial Narrow" w:hAnsi="Arial Narrow"/>
              <w:color w:val="C00000"/>
            </w:rPr>
            <w:t>escolher modalidade</w:t>
          </w:r>
        </w:p>
      </w:docPartBody>
    </w:docPart>
    <w:docPart>
      <w:docPartPr>
        <w:name w:val="1D551AB5C96247909B7C4A9E28637531"/>
        <w:category>
          <w:name w:val="Geral"/>
          <w:gallery w:val="placeholder"/>
        </w:category>
        <w:types>
          <w:type w:val="bbPlcHdr"/>
        </w:types>
        <w:behaviors>
          <w:behavior w:val="content"/>
        </w:behaviors>
        <w:guid w:val="{8A2B63FE-88BD-4846-80C5-428D412AE029}"/>
      </w:docPartPr>
      <w:docPartBody>
        <w:p w:rsidR="005605CA" w:rsidRDefault="00734801" w:rsidP="00734801">
          <w:pPr>
            <w:pStyle w:val="1D551AB5C96247909B7C4A9E28637531"/>
          </w:pPr>
          <w:r w:rsidRPr="005E3187">
            <w:rPr>
              <w:rStyle w:val="TextodoEspaoReservado"/>
              <w:color w:val="C00000"/>
            </w:rPr>
            <w:t>..../ano</w:t>
          </w:r>
        </w:p>
      </w:docPartBody>
    </w:docPart>
    <w:docPart>
      <w:docPartPr>
        <w:name w:val="93E90CA5F5234EFCB12BFEFB03834E74"/>
        <w:category>
          <w:name w:val="Geral"/>
          <w:gallery w:val="placeholder"/>
        </w:category>
        <w:types>
          <w:type w:val="bbPlcHdr"/>
        </w:types>
        <w:behaviors>
          <w:behavior w:val="content"/>
        </w:behaviors>
        <w:guid w:val="{17DADE7D-1636-4B66-B1B6-A244FEF1483F}"/>
      </w:docPartPr>
      <w:docPartBody>
        <w:p w:rsidR="005605CA" w:rsidRDefault="00734801" w:rsidP="00734801">
          <w:pPr>
            <w:pStyle w:val="93E90CA5F5234EFCB12BFEFB03834E74"/>
          </w:pPr>
          <w:r w:rsidRPr="005E3187">
            <w:rPr>
              <w:rStyle w:val="TextodoEspaoReservado"/>
              <w:rFonts w:ascii="Arial Narrow" w:hAnsi="Arial Narrow"/>
              <w:color w:val="C00000"/>
            </w:rPr>
            <w:t>escolher modalidade</w:t>
          </w:r>
        </w:p>
      </w:docPartBody>
    </w:docPart>
    <w:docPart>
      <w:docPartPr>
        <w:name w:val="F39724E6972841E6A02E1110B647AF0C"/>
        <w:category>
          <w:name w:val="Geral"/>
          <w:gallery w:val="placeholder"/>
        </w:category>
        <w:types>
          <w:type w:val="bbPlcHdr"/>
        </w:types>
        <w:behaviors>
          <w:behavior w:val="content"/>
        </w:behaviors>
        <w:guid w:val="{BAB39693-D6C5-49F3-9117-CB435ABD75A0}"/>
      </w:docPartPr>
      <w:docPartBody>
        <w:p w:rsidR="005605CA" w:rsidRDefault="00734801" w:rsidP="00734801">
          <w:pPr>
            <w:pStyle w:val="F39724E6972841E6A02E1110B647AF0C"/>
          </w:pPr>
          <w:r w:rsidRPr="005E3187">
            <w:rPr>
              <w:rStyle w:val="TextodoEspaoReservado"/>
              <w:color w:val="C00000"/>
            </w:rPr>
            <w:t>..../ano</w:t>
          </w:r>
        </w:p>
      </w:docPartBody>
    </w:docPart>
    <w:docPart>
      <w:docPartPr>
        <w:name w:val="4D74F398CCBE407DA0F9DF588A19F2F1"/>
        <w:category>
          <w:name w:val="Geral"/>
          <w:gallery w:val="placeholder"/>
        </w:category>
        <w:types>
          <w:type w:val="bbPlcHdr"/>
        </w:types>
        <w:behaviors>
          <w:behavior w:val="content"/>
        </w:behaviors>
        <w:guid w:val="{586DA464-58A0-407D-A934-DEC785C930B6}"/>
      </w:docPartPr>
      <w:docPartBody>
        <w:p w:rsidR="005605CA" w:rsidRDefault="00734801" w:rsidP="00734801">
          <w:pPr>
            <w:pStyle w:val="4D74F398CCBE407DA0F9DF588A19F2F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605CA"/>
    <w:rsid w:val="00570FB1"/>
    <w:rsid w:val="005D12D6"/>
    <w:rsid w:val="005F2C11"/>
    <w:rsid w:val="00631B33"/>
    <w:rsid w:val="00712AC7"/>
    <w:rsid w:val="00734801"/>
    <w:rsid w:val="00784A88"/>
    <w:rsid w:val="00857BAD"/>
    <w:rsid w:val="00892847"/>
    <w:rsid w:val="009A4347"/>
    <w:rsid w:val="00A95CA2"/>
    <w:rsid w:val="00AA3037"/>
    <w:rsid w:val="00AD15F7"/>
    <w:rsid w:val="00AF5F19"/>
    <w:rsid w:val="00B1574A"/>
    <w:rsid w:val="00BA0041"/>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3480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22301494466C49B795EFC95C155E9F46">
    <w:name w:val="22301494466C49B795EFC95C155E9F46"/>
    <w:rsid w:val="00734801"/>
  </w:style>
  <w:style w:type="paragraph" w:customStyle="1" w:styleId="BB938F2F38174027846B722FED5D23D5">
    <w:name w:val="BB938F2F38174027846B722FED5D23D5"/>
    <w:rsid w:val="00734801"/>
  </w:style>
  <w:style w:type="paragraph" w:customStyle="1" w:styleId="253CB0620B8A4527BD210226380ECA9F">
    <w:name w:val="253CB0620B8A4527BD210226380ECA9F"/>
    <w:rsid w:val="00734801"/>
  </w:style>
  <w:style w:type="paragraph" w:customStyle="1" w:styleId="F5034427126C4739BBFD2F0D6E8F5AFF">
    <w:name w:val="F5034427126C4739BBFD2F0D6E8F5AFF"/>
    <w:rsid w:val="00734801"/>
  </w:style>
  <w:style w:type="paragraph" w:customStyle="1" w:styleId="41D77161A8F4476BB95252E303814EEE">
    <w:name w:val="41D77161A8F4476BB95252E303814EEE"/>
    <w:rsid w:val="00734801"/>
  </w:style>
  <w:style w:type="paragraph" w:customStyle="1" w:styleId="1BD2023EAD3D4BFC83F5024884B44CC6">
    <w:name w:val="1BD2023EAD3D4BFC83F5024884B44CC6"/>
    <w:rsid w:val="00734801"/>
  </w:style>
  <w:style w:type="paragraph" w:customStyle="1" w:styleId="E7FECC84B00744849B8261274B13A29B">
    <w:name w:val="E7FECC84B00744849B8261274B13A29B"/>
    <w:rsid w:val="00734801"/>
  </w:style>
  <w:style w:type="paragraph" w:customStyle="1" w:styleId="36868F9C4FFD44328CB7BD753C390BA4">
    <w:name w:val="36868F9C4FFD44328CB7BD753C390BA4"/>
    <w:rsid w:val="00734801"/>
  </w:style>
  <w:style w:type="paragraph" w:customStyle="1" w:styleId="AAE191A4000D4A9A8C6C8F9014982D51">
    <w:name w:val="AAE191A4000D4A9A8C6C8F9014982D51"/>
    <w:rsid w:val="00734801"/>
  </w:style>
  <w:style w:type="paragraph" w:customStyle="1" w:styleId="9EF4A19AE2CF40ADAF1C128D3DC2B227">
    <w:name w:val="9EF4A19AE2CF40ADAF1C128D3DC2B227"/>
    <w:rsid w:val="00734801"/>
  </w:style>
  <w:style w:type="paragraph" w:customStyle="1" w:styleId="7F543DE97D4D46E7AD1F3B0819C2B4A5">
    <w:name w:val="7F543DE97D4D46E7AD1F3B0819C2B4A5"/>
    <w:rsid w:val="00734801"/>
  </w:style>
  <w:style w:type="paragraph" w:customStyle="1" w:styleId="9FC3A06AD6F04BAFB1951B10CF76D234">
    <w:name w:val="9FC3A06AD6F04BAFB1951B10CF76D234"/>
    <w:rsid w:val="00734801"/>
  </w:style>
  <w:style w:type="paragraph" w:customStyle="1" w:styleId="1576582F68864BF89EC319E7D428C32B">
    <w:name w:val="1576582F68864BF89EC319E7D428C32B"/>
    <w:rsid w:val="00734801"/>
  </w:style>
  <w:style w:type="paragraph" w:customStyle="1" w:styleId="78E32A0905CA4C4ABFA523FDD849A5E0">
    <w:name w:val="78E32A0905CA4C4ABFA523FDD849A5E0"/>
    <w:rsid w:val="00734801"/>
  </w:style>
  <w:style w:type="paragraph" w:customStyle="1" w:styleId="1D551AB5C96247909B7C4A9E28637531">
    <w:name w:val="1D551AB5C96247909B7C4A9E28637531"/>
    <w:rsid w:val="00734801"/>
  </w:style>
  <w:style w:type="paragraph" w:customStyle="1" w:styleId="93E90CA5F5234EFCB12BFEFB03834E74">
    <w:name w:val="93E90CA5F5234EFCB12BFEFB03834E74"/>
    <w:rsid w:val="00734801"/>
  </w:style>
  <w:style w:type="paragraph" w:customStyle="1" w:styleId="F39724E6972841E6A02E1110B647AF0C">
    <w:name w:val="F39724E6972841E6A02E1110B647AF0C"/>
    <w:rsid w:val="00734801"/>
  </w:style>
  <w:style w:type="paragraph" w:customStyle="1" w:styleId="4D74F398CCBE407DA0F9DF588A19F2F1">
    <w:name w:val="4D74F398CCBE407DA0F9DF588A19F2F1"/>
    <w:rsid w:val="00734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D416D-AF25-49CB-8C69-5119C234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4994</Words>
  <Characters>26969</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2023-08-16T17:00:00Z</dcterms:created>
  <dcterms:modified xsi:type="dcterms:W3CDTF">2023-08-16T17:00:00Z</dcterms:modified>
</cp:coreProperties>
</file>